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29A65" w14:textId="77777777" w:rsidR="00CD25FF" w:rsidRPr="00017B80" w:rsidRDefault="00CD25FF" w:rsidP="00DE1F1F">
      <w:pPr>
        <w:jc w:val="center"/>
        <w:rPr>
          <w:rFonts w:ascii="Arial" w:hAnsi="Arial" w:cs="Arial"/>
          <w:b/>
          <w:bCs/>
          <w:sz w:val="20"/>
          <w:szCs w:val="20"/>
          <w:u w:val="single"/>
        </w:rPr>
      </w:pPr>
    </w:p>
    <w:p w14:paraId="298E6AF3" w14:textId="647FFEAC" w:rsidR="00DE1F1F" w:rsidRPr="00017B80" w:rsidRDefault="00DE1F1F" w:rsidP="00DE1F1F">
      <w:pPr>
        <w:jc w:val="center"/>
        <w:rPr>
          <w:rFonts w:ascii="Arial" w:hAnsi="Arial" w:cs="Arial"/>
          <w:b/>
          <w:bCs/>
          <w:sz w:val="20"/>
          <w:szCs w:val="20"/>
          <w:u w:val="single"/>
        </w:rPr>
      </w:pPr>
      <w:r w:rsidRPr="00017B80">
        <w:rPr>
          <w:rFonts w:ascii="Arial" w:hAnsi="Arial" w:cs="Arial"/>
          <w:b/>
          <w:bCs/>
          <w:sz w:val="20"/>
          <w:szCs w:val="20"/>
          <w:u w:val="single"/>
        </w:rPr>
        <w:t>Family Resources</w:t>
      </w:r>
      <w:r w:rsidR="003133B5" w:rsidRPr="00017B80">
        <w:rPr>
          <w:rFonts w:ascii="Arial" w:hAnsi="Arial" w:cs="Arial"/>
          <w:b/>
          <w:bCs/>
          <w:sz w:val="20"/>
          <w:szCs w:val="20"/>
          <w:u w:val="single"/>
        </w:rPr>
        <w:t xml:space="preserve">, Updated: April </w:t>
      </w:r>
      <w:r w:rsidR="00CE6C21" w:rsidRPr="00017B80">
        <w:rPr>
          <w:rFonts w:ascii="Arial" w:hAnsi="Arial" w:cs="Arial"/>
          <w:b/>
          <w:bCs/>
          <w:sz w:val="20"/>
          <w:szCs w:val="20"/>
          <w:u w:val="single"/>
        </w:rPr>
        <w:t>27</w:t>
      </w:r>
      <w:r w:rsidR="003133B5" w:rsidRPr="00017B80">
        <w:rPr>
          <w:rFonts w:ascii="Arial" w:hAnsi="Arial" w:cs="Arial"/>
          <w:b/>
          <w:bCs/>
          <w:sz w:val="20"/>
          <w:szCs w:val="20"/>
          <w:u w:val="single"/>
        </w:rPr>
        <w:t>, 2020</w:t>
      </w:r>
    </w:p>
    <w:p w14:paraId="57A9B675" w14:textId="1E9E2C85" w:rsidR="00DE1F1F" w:rsidRPr="00017B80" w:rsidRDefault="00DE1F1F" w:rsidP="00901619">
      <w:pPr>
        <w:rPr>
          <w:rFonts w:ascii="Arial" w:hAnsi="Arial" w:cs="Arial"/>
          <w:b/>
          <w:bCs/>
          <w:sz w:val="20"/>
          <w:szCs w:val="20"/>
          <w:u w:val="single"/>
        </w:rPr>
      </w:pPr>
    </w:p>
    <w:p w14:paraId="351EB34C" w14:textId="77777777" w:rsidR="00AE23C3" w:rsidRPr="00017B80" w:rsidRDefault="00AE23C3" w:rsidP="00901619">
      <w:pPr>
        <w:rPr>
          <w:rFonts w:ascii="Arial" w:hAnsi="Arial" w:cs="Arial"/>
          <w:b/>
          <w:bCs/>
          <w:sz w:val="20"/>
          <w:szCs w:val="20"/>
          <w:u w:val="single"/>
        </w:rPr>
      </w:pPr>
    </w:p>
    <w:p w14:paraId="604ACD47" w14:textId="6B64525C" w:rsidR="00901619" w:rsidRPr="00017B80" w:rsidRDefault="00017B80" w:rsidP="00901619">
      <w:pPr>
        <w:rPr>
          <w:rFonts w:ascii="Arial" w:hAnsi="Arial" w:cs="Arial"/>
          <w:b/>
          <w:bCs/>
          <w:sz w:val="20"/>
          <w:szCs w:val="20"/>
          <w:u w:val="single"/>
        </w:rPr>
      </w:pPr>
      <w:bookmarkStart w:id="0" w:name="_GoBack"/>
      <w:r w:rsidRPr="00017B80">
        <w:rPr>
          <w:rFonts w:ascii="Arial" w:eastAsia="Times New Roman" w:hAnsi="Arial" w:cs="Arial"/>
          <w:noProof/>
          <w:color w:val="000000"/>
          <w:sz w:val="20"/>
          <w:szCs w:val="20"/>
        </w:rPr>
        <w:drawing>
          <wp:anchor distT="0" distB="0" distL="114300" distR="114300" simplePos="0" relativeHeight="251665408" behindDoc="1" locked="0" layoutInCell="1" allowOverlap="1" wp14:anchorId="7B1CE08D" wp14:editId="11CBE9CA">
            <wp:simplePos x="0" y="0"/>
            <wp:positionH relativeFrom="column">
              <wp:posOffset>5580380</wp:posOffset>
            </wp:positionH>
            <wp:positionV relativeFrom="paragraph">
              <wp:posOffset>131445</wp:posOffset>
            </wp:positionV>
            <wp:extent cx="640080" cy="640080"/>
            <wp:effectExtent l="0" t="0" r="7620" b="7620"/>
            <wp:wrapTight wrapText="bothSides">
              <wp:wrapPolygon edited="0">
                <wp:start x="0" y="0"/>
                <wp:lineTo x="0" y="21214"/>
                <wp:lineTo x="21214" y="21214"/>
                <wp:lineTo x="212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bookmarkEnd w:id="0"/>
      <w:r w:rsidR="00F22DB5" w:rsidRPr="00017B80">
        <w:rPr>
          <w:rFonts w:ascii="Arial" w:hAnsi="Arial" w:cs="Arial"/>
          <w:b/>
          <w:bCs/>
          <w:sz w:val="20"/>
          <w:szCs w:val="20"/>
          <w:u w:val="single"/>
        </w:rPr>
        <w:t>Housing:</w:t>
      </w:r>
      <w:r w:rsidR="00901619" w:rsidRPr="00017B80">
        <w:rPr>
          <w:rFonts w:ascii="Arial" w:hAnsi="Arial" w:cs="Arial"/>
          <w:b/>
          <w:bCs/>
          <w:sz w:val="20"/>
          <w:szCs w:val="20"/>
          <w:u w:val="single"/>
        </w:rPr>
        <w:t xml:space="preserve"> </w:t>
      </w:r>
      <w:r w:rsidR="00AE23C3" w:rsidRPr="00017B80">
        <w:rPr>
          <w:rFonts w:ascii="Arial" w:hAnsi="Arial" w:cs="Arial"/>
          <w:b/>
          <w:bCs/>
          <w:sz w:val="20"/>
          <w:szCs w:val="20"/>
          <w:u w:val="single"/>
        </w:rPr>
        <w:t xml:space="preserve">no </w:t>
      </w:r>
      <w:r w:rsidR="00CE6C21" w:rsidRPr="00017B80">
        <w:rPr>
          <w:rFonts w:ascii="Arial" w:hAnsi="Arial" w:cs="Arial"/>
          <w:b/>
          <w:bCs/>
          <w:sz w:val="20"/>
          <w:szCs w:val="20"/>
          <w:u w:val="single"/>
        </w:rPr>
        <w:t>e</w:t>
      </w:r>
      <w:r w:rsidR="00901619" w:rsidRPr="00017B80">
        <w:rPr>
          <w:rFonts w:ascii="Arial" w:hAnsi="Arial" w:cs="Arial"/>
          <w:b/>
          <w:bCs/>
          <w:sz w:val="20"/>
          <w:szCs w:val="20"/>
          <w:u w:val="single"/>
        </w:rPr>
        <w:t xml:space="preserve">victions until </w:t>
      </w:r>
      <w:r w:rsidR="00CE6C21" w:rsidRPr="00017B80">
        <w:rPr>
          <w:rFonts w:ascii="Arial" w:hAnsi="Arial" w:cs="Arial"/>
          <w:b/>
          <w:bCs/>
          <w:sz w:val="20"/>
          <w:szCs w:val="20"/>
          <w:u w:val="single"/>
        </w:rPr>
        <w:t>July</w:t>
      </w:r>
      <w:r w:rsidR="00901619" w:rsidRPr="00017B80">
        <w:rPr>
          <w:rFonts w:ascii="Arial" w:hAnsi="Arial" w:cs="Arial"/>
          <w:b/>
          <w:bCs/>
          <w:sz w:val="20"/>
          <w:szCs w:val="20"/>
          <w:u w:val="single"/>
        </w:rPr>
        <w:t xml:space="preserve"> 1</w:t>
      </w:r>
    </w:p>
    <w:p w14:paraId="30B20FCF" w14:textId="6FAA17EA" w:rsidR="00901619" w:rsidRPr="00017B80" w:rsidRDefault="00AE23C3" w:rsidP="00901619">
      <w:pPr>
        <w:rPr>
          <w:rFonts w:ascii="Arial" w:hAnsi="Arial" w:cs="Arial"/>
          <w:sz w:val="20"/>
          <w:szCs w:val="20"/>
        </w:rPr>
      </w:pPr>
      <w:r w:rsidRPr="00017B80">
        <w:rPr>
          <w:rFonts w:ascii="Arial" w:hAnsi="Arial" w:cs="Arial"/>
          <w:sz w:val="20"/>
          <w:szCs w:val="20"/>
        </w:rPr>
        <w:t>Most</w:t>
      </w:r>
      <w:r w:rsidR="00901619" w:rsidRPr="00017B80">
        <w:rPr>
          <w:rFonts w:ascii="Arial" w:hAnsi="Arial" w:cs="Arial"/>
          <w:sz w:val="20"/>
          <w:szCs w:val="20"/>
        </w:rPr>
        <w:t xml:space="preserve"> evictions and foreclosure proceedings in </w:t>
      </w:r>
      <w:r w:rsidRPr="00017B80">
        <w:rPr>
          <w:rFonts w:ascii="Arial" w:hAnsi="Arial" w:cs="Arial"/>
          <w:sz w:val="20"/>
          <w:szCs w:val="20"/>
        </w:rPr>
        <w:t>CT</w:t>
      </w:r>
      <w:r w:rsidR="00901619" w:rsidRPr="00017B80">
        <w:rPr>
          <w:rFonts w:ascii="Arial" w:hAnsi="Arial" w:cs="Arial"/>
          <w:sz w:val="20"/>
          <w:szCs w:val="20"/>
        </w:rPr>
        <w:t xml:space="preserve"> have been placed on hold through </w:t>
      </w:r>
      <w:r w:rsidR="00CE6C21" w:rsidRPr="00017B80">
        <w:rPr>
          <w:rFonts w:ascii="Arial" w:hAnsi="Arial" w:cs="Arial"/>
          <w:sz w:val="20"/>
          <w:szCs w:val="20"/>
        </w:rPr>
        <w:t>July</w:t>
      </w:r>
      <w:r w:rsidR="00901619" w:rsidRPr="00017B80">
        <w:rPr>
          <w:rFonts w:ascii="Arial" w:hAnsi="Arial" w:cs="Arial"/>
          <w:sz w:val="20"/>
          <w:szCs w:val="20"/>
        </w:rPr>
        <w:t xml:space="preserve"> 1, 2020 per </w:t>
      </w:r>
      <w:r w:rsidRPr="00017B80">
        <w:rPr>
          <w:rFonts w:ascii="Arial" w:hAnsi="Arial" w:cs="Arial"/>
          <w:sz w:val="20"/>
          <w:szCs w:val="20"/>
        </w:rPr>
        <w:t>the G</w:t>
      </w:r>
      <w:r w:rsidR="00CE6C21" w:rsidRPr="00017B80">
        <w:rPr>
          <w:rFonts w:ascii="Arial" w:hAnsi="Arial" w:cs="Arial"/>
          <w:sz w:val="20"/>
          <w:szCs w:val="20"/>
        </w:rPr>
        <w:t xml:space="preserve">overnor’s </w:t>
      </w:r>
      <w:r w:rsidR="00901619" w:rsidRPr="00017B80">
        <w:rPr>
          <w:rFonts w:ascii="Arial" w:hAnsi="Arial" w:cs="Arial"/>
          <w:sz w:val="20"/>
          <w:szCs w:val="20"/>
        </w:rPr>
        <w:t xml:space="preserve">order. This means that </w:t>
      </w:r>
      <w:r w:rsidR="00CE6C21" w:rsidRPr="00017B80">
        <w:rPr>
          <w:rFonts w:ascii="Arial" w:hAnsi="Arial" w:cs="Arial"/>
          <w:sz w:val="20"/>
          <w:szCs w:val="20"/>
        </w:rPr>
        <w:t>landlords</w:t>
      </w:r>
      <w:r w:rsidR="00901619" w:rsidRPr="00017B80">
        <w:rPr>
          <w:rFonts w:ascii="Arial" w:hAnsi="Arial" w:cs="Arial"/>
          <w:sz w:val="20"/>
          <w:szCs w:val="20"/>
        </w:rPr>
        <w:t xml:space="preserve"> cannot </w:t>
      </w:r>
      <w:r w:rsidR="00CE6C21" w:rsidRPr="00017B80">
        <w:rPr>
          <w:rFonts w:ascii="Arial" w:hAnsi="Arial" w:cs="Arial"/>
          <w:sz w:val="20"/>
          <w:szCs w:val="20"/>
        </w:rPr>
        <w:t xml:space="preserve">start eviction proceedings </w:t>
      </w:r>
      <w:r w:rsidR="00901619" w:rsidRPr="00017B80">
        <w:rPr>
          <w:rFonts w:ascii="Arial" w:hAnsi="Arial" w:cs="Arial"/>
          <w:sz w:val="20"/>
          <w:szCs w:val="20"/>
        </w:rPr>
        <w:t xml:space="preserve">until </w:t>
      </w:r>
      <w:r w:rsidR="00CE6C21" w:rsidRPr="00017B80">
        <w:rPr>
          <w:rFonts w:ascii="Arial" w:hAnsi="Arial" w:cs="Arial"/>
          <w:sz w:val="20"/>
          <w:szCs w:val="20"/>
        </w:rPr>
        <w:t>July</w:t>
      </w:r>
      <w:r w:rsidR="00901619" w:rsidRPr="00017B80">
        <w:rPr>
          <w:rFonts w:ascii="Arial" w:hAnsi="Arial" w:cs="Arial"/>
          <w:sz w:val="20"/>
          <w:szCs w:val="20"/>
        </w:rPr>
        <w:t xml:space="preserve"> 1</w:t>
      </w:r>
      <w:r w:rsidR="00CE6C21" w:rsidRPr="00017B80">
        <w:rPr>
          <w:rFonts w:ascii="Arial" w:hAnsi="Arial" w:cs="Arial"/>
          <w:sz w:val="20"/>
          <w:szCs w:val="20"/>
        </w:rPr>
        <w:t>, 2020</w:t>
      </w:r>
      <w:r w:rsidR="00901619" w:rsidRPr="00017B80">
        <w:rPr>
          <w:rFonts w:ascii="Arial" w:hAnsi="Arial" w:cs="Arial"/>
          <w:sz w:val="20"/>
          <w:szCs w:val="20"/>
        </w:rPr>
        <w:t>.</w:t>
      </w:r>
      <w:r w:rsidR="00CE6C21" w:rsidRPr="00017B80">
        <w:rPr>
          <w:rFonts w:ascii="Arial" w:hAnsi="Arial" w:cs="Arial"/>
          <w:sz w:val="20"/>
          <w:szCs w:val="20"/>
        </w:rPr>
        <w:t xml:space="preserve"> If you can, continue to pay your rent. If not, there are a few steps to take to let your landlord know that you are struggling to pay rent. </w:t>
      </w:r>
      <w:hyperlink r:id="rId8" w:history="1">
        <w:r w:rsidR="00CE6C21" w:rsidRPr="00017B80">
          <w:rPr>
            <w:rStyle w:val="Hyperlink"/>
            <w:rFonts w:ascii="Arial" w:hAnsi="Arial" w:cs="Arial"/>
            <w:sz w:val="20"/>
            <w:szCs w:val="20"/>
          </w:rPr>
          <w:t>CT Law Help</w:t>
        </w:r>
      </w:hyperlink>
      <w:r w:rsidR="00CE6C21" w:rsidRPr="00017B80">
        <w:rPr>
          <w:rFonts w:ascii="Arial" w:hAnsi="Arial" w:cs="Arial"/>
          <w:sz w:val="20"/>
          <w:szCs w:val="20"/>
        </w:rPr>
        <w:t xml:space="preserve"> has more information.  </w:t>
      </w:r>
    </w:p>
    <w:p w14:paraId="0604E0E6" w14:textId="595931DD" w:rsidR="00901619" w:rsidRPr="00017B80" w:rsidRDefault="00901619" w:rsidP="00D47BDB">
      <w:pPr>
        <w:pStyle w:val="NoSpacing"/>
        <w:rPr>
          <w:rFonts w:ascii="Arial" w:hAnsi="Arial" w:cs="Arial"/>
          <w:b/>
          <w:sz w:val="20"/>
          <w:szCs w:val="20"/>
          <w:shd w:val="clear" w:color="auto" w:fill="FFFFFF"/>
        </w:rPr>
      </w:pPr>
    </w:p>
    <w:p w14:paraId="043482F1" w14:textId="77777777" w:rsidR="00901619" w:rsidRPr="00017B80" w:rsidRDefault="00901619" w:rsidP="00D47BDB">
      <w:pPr>
        <w:pStyle w:val="NoSpacing"/>
        <w:rPr>
          <w:rFonts w:ascii="Arial" w:hAnsi="Arial" w:cs="Arial"/>
          <w:b/>
          <w:sz w:val="20"/>
          <w:szCs w:val="20"/>
          <w:shd w:val="clear" w:color="auto" w:fill="FFFFFF"/>
        </w:rPr>
      </w:pPr>
    </w:p>
    <w:p w14:paraId="6D90118B" w14:textId="48C60A64" w:rsidR="00F22DB5" w:rsidRPr="00017B80" w:rsidRDefault="003133B5" w:rsidP="00D47BDB">
      <w:pPr>
        <w:pStyle w:val="NoSpacing"/>
        <w:rPr>
          <w:rFonts w:ascii="Arial" w:hAnsi="Arial" w:cs="Arial"/>
          <w:b/>
          <w:sz w:val="20"/>
          <w:szCs w:val="20"/>
          <w:u w:val="single"/>
          <w:shd w:val="clear" w:color="auto" w:fill="FFFFFF"/>
        </w:rPr>
      </w:pPr>
      <w:r w:rsidRPr="00017B80">
        <w:rPr>
          <w:rFonts w:ascii="Arial" w:hAnsi="Arial" w:cs="Arial"/>
          <w:b/>
          <w:sz w:val="20"/>
          <w:szCs w:val="20"/>
          <w:u w:val="single"/>
          <w:shd w:val="clear" w:color="auto" w:fill="FFFFFF"/>
        </w:rPr>
        <w:t>Utilities</w:t>
      </w:r>
      <w:r w:rsidR="00F22DB5" w:rsidRPr="00017B80">
        <w:rPr>
          <w:rFonts w:ascii="Arial" w:hAnsi="Arial" w:cs="Arial"/>
          <w:b/>
          <w:sz w:val="20"/>
          <w:szCs w:val="20"/>
          <w:u w:val="single"/>
          <w:shd w:val="clear" w:color="auto" w:fill="FFFFFF"/>
        </w:rPr>
        <w:t>:</w:t>
      </w:r>
      <w:r w:rsidRPr="00017B80">
        <w:rPr>
          <w:rFonts w:ascii="Arial" w:hAnsi="Arial" w:cs="Arial"/>
          <w:b/>
          <w:sz w:val="20"/>
          <w:szCs w:val="20"/>
          <w:u w:val="single"/>
          <w:shd w:val="clear" w:color="auto" w:fill="FFFFFF"/>
        </w:rPr>
        <w:t xml:space="preserve"> no shut offs until after the crisis</w:t>
      </w:r>
    </w:p>
    <w:p w14:paraId="4AFDF1F7" w14:textId="4134668C" w:rsidR="00D47BDB" w:rsidRPr="00017B80" w:rsidRDefault="00D47BDB" w:rsidP="00D47BDB">
      <w:pPr>
        <w:pStyle w:val="NoSpacing"/>
        <w:rPr>
          <w:rFonts w:ascii="Arial" w:hAnsi="Arial" w:cs="Arial"/>
          <w:color w:val="FF0000"/>
          <w:sz w:val="20"/>
          <w:szCs w:val="20"/>
          <w:shd w:val="clear" w:color="auto" w:fill="FFFFFF"/>
        </w:rPr>
      </w:pPr>
      <w:r w:rsidRPr="00017B80">
        <w:rPr>
          <w:rFonts w:ascii="Arial" w:hAnsi="Arial" w:cs="Arial"/>
          <w:sz w:val="20"/>
          <w:szCs w:val="20"/>
          <w:shd w:val="clear" w:color="auto" w:fill="FFFFFF"/>
        </w:rPr>
        <w:t>Connecticut has banned all utility shutoffs, including, gas, electricity and water, during the pendency of the crisis. Families facing imminent shutoff notices or whose utilities were shut off should call the Public Utility Regulatory Authority (PURA) at 1-800-382-4586.</w:t>
      </w:r>
      <w:r w:rsidR="003133B5" w:rsidRPr="00017B80">
        <w:rPr>
          <w:rFonts w:ascii="Arial" w:hAnsi="Arial" w:cs="Arial"/>
          <w:sz w:val="20"/>
          <w:szCs w:val="20"/>
          <w:shd w:val="clear" w:color="auto" w:fill="FFFFFF"/>
        </w:rPr>
        <w:t xml:space="preserve">  Although during this time you are still accruing bills and should pay </w:t>
      </w:r>
      <w:r w:rsidR="00D14C8A" w:rsidRPr="00017B80">
        <w:rPr>
          <w:rFonts w:ascii="Arial" w:hAnsi="Arial" w:cs="Arial"/>
          <w:sz w:val="20"/>
          <w:szCs w:val="20"/>
          <w:shd w:val="clear" w:color="auto" w:fill="FFFFFF"/>
        </w:rPr>
        <w:t>when</w:t>
      </w:r>
      <w:r w:rsidR="003133B5" w:rsidRPr="00017B80">
        <w:rPr>
          <w:rFonts w:ascii="Arial" w:hAnsi="Arial" w:cs="Arial"/>
          <w:sz w:val="20"/>
          <w:szCs w:val="20"/>
          <w:shd w:val="clear" w:color="auto" w:fill="FFFFFF"/>
        </w:rPr>
        <w:t xml:space="preserve"> you can. </w:t>
      </w:r>
    </w:p>
    <w:p w14:paraId="0B385CF0" w14:textId="77777777" w:rsidR="00D47BDB" w:rsidRPr="00017B80" w:rsidRDefault="00D47BDB" w:rsidP="00D47BDB">
      <w:pPr>
        <w:pStyle w:val="NoSpacing"/>
        <w:rPr>
          <w:rFonts w:ascii="Arial" w:hAnsi="Arial" w:cs="Arial"/>
          <w:color w:val="FF0000"/>
          <w:sz w:val="20"/>
          <w:szCs w:val="20"/>
          <w:shd w:val="clear" w:color="auto" w:fill="FFFFFF"/>
        </w:rPr>
      </w:pPr>
    </w:p>
    <w:p w14:paraId="0C520C40" w14:textId="26EE5F94" w:rsidR="00D47BDB" w:rsidRPr="00017B80" w:rsidRDefault="00D47BDB" w:rsidP="00D47BDB">
      <w:pPr>
        <w:pStyle w:val="NoSpacing"/>
        <w:rPr>
          <w:rFonts w:ascii="Arial" w:hAnsi="Arial" w:cs="Arial"/>
          <w:b/>
          <w:sz w:val="20"/>
          <w:szCs w:val="20"/>
          <w:shd w:val="clear" w:color="auto" w:fill="FFFFFF"/>
        </w:rPr>
      </w:pPr>
      <w:r w:rsidRPr="00017B80">
        <w:rPr>
          <w:rFonts w:ascii="Arial" w:hAnsi="Arial" w:cs="Arial"/>
          <w:b/>
          <w:sz w:val="20"/>
          <w:szCs w:val="20"/>
          <w:shd w:val="clear" w:color="auto" w:fill="FFFFFF"/>
        </w:rPr>
        <w:t>Energy Assistance/Fuel Oil</w:t>
      </w:r>
    </w:p>
    <w:p w14:paraId="42ACBB68" w14:textId="6535A88E" w:rsidR="00D47BDB" w:rsidRPr="00017B80" w:rsidRDefault="00D47BDB" w:rsidP="00D47BDB">
      <w:pPr>
        <w:pStyle w:val="NoSpacing"/>
        <w:rPr>
          <w:rStyle w:val="Hyperlink"/>
          <w:rFonts w:ascii="Arial" w:hAnsi="Arial" w:cs="Arial"/>
          <w:bCs/>
          <w:color w:val="auto"/>
          <w:sz w:val="20"/>
          <w:szCs w:val="20"/>
          <w:shd w:val="clear" w:color="auto" w:fill="FFFFFF"/>
        </w:rPr>
      </w:pPr>
      <w:r w:rsidRPr="00017B80">
        <w:rPr>
          <w:rFonts w:ascii="Arial" w:hAnsi="Arial" w:cs="Arial"/>
          <w:sz w:val="20"/>
          <w:szCs w:val="20"/>
          <w:shd w:val="clear" w:color="auto" w:fill="FFFFFF"/>
        </w:rPr>
        <w:t xml:space="preserve">The moratorium </w:t>
      </w:r>
      <w:r w:rsidRPr="00017B80">
        <w:rPr>
          <w:rFonts w:ascii="Arial" w:hAnsi="Arial" w:cs="Arial"/>
          <w:i/>
          <w:sz w:val="20"/>
          <w:szCs w:val="20"/>
          <w:shd w:val="clear" w:color="auto" w:fill="FFFFFF"/>
        </w:rPr>
        <w:t xml:space="preserve">does not apply to fuel oil. </w:t>
      </w:r>
      <w:r w:rsidRPr="00017B80">
        <w:rPr>
          <w:rFonts w:ascii="Arial" w:hAnsi="Arial" w:cs="Arial"/>
          <w:sz w:val="20"/>
          <w:szCs w:val="20"/>
          <w:shd w:val="clear" w:color="auto" w:fill="FFFFFF"/>
        </w:rPr>
        <w:t>However, Operation Fuel is still taking applications and may be reached at 860-</w:t>
      </w:r>
      <w:r w:rsidRPr="00017B80">
        <w:rPr>
          <w:rFonts w:ascii="Arial" w:hAnsi="Arial" w:cs="Arial"/>
          <w:bCs/>
          <w:sz w:val="20"/>
          <w:szCs w:val="20"/>
          <w:shd w:val="clear" w:color="auto" w:fill="FFFFFF"/>
        </w:rPr>
        <w:t>243-2346</w:t>
      </w:r>
      <w:r w:rsidRPr="00017B80">
        <w:rPr>
          <w:rFonts w:ascii="Arial" w:hAnsi="Arial" w:cs="Arial"/>
          <w:sz w:val="20"/>
          <w:szCs w:val="20"/>
          <w:shd w:val="clear" w:color="auto" w:fill="FFFFFF"/>
        </w:rPr>
        <w:t xml:space="preserve"> or by email at </w:t>
      </w:r>
      <w:hyperlink r:id="rId9" w:tgtFrame="_blank" w:history="1">
        <w:r w:rsidRPr="00017B80">
          <w:rPr>
            <w:rStyle w:val="Hyperlink"/>
            <w:rFonts w:ascii="Arial" w:hAnsi="Arial" w:cs="Arial"/>
            <w:bCs/>
            <w:color w:val="auto"/>
            <w:sz w:val="20"/>
            <w:szCs w:val="20"/>
            <w:shd w:val="clear" w:color="auto" w:fill="FFFFFF"/>
          </w:rPr>
          <w:t>info@operationfuel.org</w:t>
        </w:r>
      </w:hyperlink>
      <w:r w:rsidR="003133B5" w:rsidRPr="00017B80">
        <w:rPr>
          <w:rStyle w:val="Hyperlink"/>
          <w:rFonts w:ascii="Arial" w:hAnsi="Arial" w:cs="Arial"/>
          <w:bCs/>
          <w:color w:val="auto"/>
          <w:sz w:val="20"/>
          <w:szCs w:val="20"/>
          <w:u w:val="none"/>
          <w:shd w:val="clear" w:color="auto" w:fill="FFFFFF"/>
        </w:rPr>
        <w:t xml:space="preserve"> for fuel deliveries.</w:t>
      </w:r>
      <w:r w:rsidR="003133B5" w:rsidRPr="00017B80">
        <w:rPr>
          <w:rStyle w:val="Hyperlink"/>
          <w:rFonts w:ascii="Arial" w:hAnsi="Arial" w:cs="Arial"/>
          <w:bCs/>
          <w:color w:val="auto"/>
          <w:sz w:val="20"/>
          <w:szCs w:val="20"/>
          <w:shd w:val="clear" w:color="auto" w:fill="FFFFFF"/>
        </w:rPr>
        <w:t xml:space="preserve"> </w:t>
      </w:r>
    </w:p>
    <w:p w14:paraId="779E5B8C" w14:textId="77777777" w:rsidR="00826B2A" w:rsidRPr="00017B80" w:rsidRDefault="00826B2A" w:rsidP="00D47BDB">
      <w:pPr>
        <w:pStyle w:val="NoSpacing"/>
        <w:rPr>
          <w:rStyle w:val="Hyperlink"/>
          <w:rFonts w:ascii="Arial" w:hAnsi="Arial" w:cs="Arial"/>
          <w:bCs/>
          <w:color w:val="auto"/>
          <w:sz w:val="20"/>
          <w:szCs w:val="20"/>
          <w:shd w:val="clear" w:color="auto" w:fill="FFFFFF"/>
        </w:rPr>
      </w:pPr>
    </w:p>
    <w:p w14:paraId="112AF0BD" w14:textId="48703B8D" w:rsidR="00826B2A" w:rsidRPr="00017B80" w:rsidRDefault="00826B2A" w:rsidP="00826B2A">
      <w:pPr>
        <w:rPr>
          <w:rFonts w:ascii="Arial" w:eastAsia="Times New Roman" w:hAnsi="Arial" w:cs="Arial"/>
          <w:color w:val="000000"/>
          <w:sz w:val="20"/>
          <w:szCs w:val="20"/>
        </w:rPr>
      </w:pPr>
      <w:r w:rsidRPr="00017B80">
        <w:rPr>
          <w:rFonts w:ascii="Arial" w:eastAsia="Times New Roman" w:hAnsi="Arial" w:cs="Arial"/>
          <w:color w:val="000000"/>
          <w:sz w:val="20"/>
          <w:szCs w:val="20"/>
        </w:rPr>
        <w:t xml:space="preserve">If your family </w:t>
      </w:r>
      <w:r w:rsidR="00D14C8A" w:rsidRPr="00017B80">
        <w:rPr>
          <w:rFonts w:ascii="Arial" w:eastAsia="Times New Roman" w:hAnsi="Arial" w:cs="Arial"/>
          <w:color w:val="000000"/>
          <w:sz w:val="20"/>
          <w:szCs w:val="20"/>
        </w:rPr>
        <w:t>needs</w:t>
      </w:r>
      <w:r w:rsidRPr="00017B80">
        <w:rPr>
          <w:rFonts w:ascii="Arial" w:eastAsia="Times New Roman" w:hAnsi="Arial" w:cs="Arial"/>
          <w:color w:val="000000"/>
          <w:sz w:val="20"/>
          <w:szCs w:val="20"/>
        </w:rPr>
        <w:t xml:space="preserve"> energy assistance</w:t>
      </w:r>
      <w:r w:rsidR="003133B5" w:rsidRPr="00017B80">
        <w:rPr>
          <w:rFonts w:ascii="Arial" w:eastAsia="Times New Roman" w:hAnsi="Arial" w:cs="Arial"/>
          <w:color w:val="000000"/>
          <w:sz w:val="20"/>
          <w:szCs w:val="20"/>
        </w:rPr>
        <w:t xml:space="preserve"> to help with arrearages</w:t>
      </w:r>
      <w:r w:rsidRPr="00017B80">
        <w:rPr>
          <w:rFonts w:ascii="Arial" w:eastAsia="Times New Roman" w:hAnsi="Arial" w:cs="Arial"/>
          <w:color w:val="000000"/>
          <w:sz w:val="20"/>
          <w:szCs w:val="20"/>
        </w:rPr>
        <w:t xml:space="preserve">, funds </w:t>
      </w:r>
      <w:r w:rsidR="003133B5" w:rsidRPr="00017B80">
        <w:rPr>
          <w:rFonts w:ascii="Arial" w:eastAsia="Times New Roman" w:hAnsi="Arial" w:cs="Arial"/>
          <w:color w:val="000000"/>
          <w:sz w:val="20"/>
          <w:szCs w:val="20"/>
        </w:rPr>
        <w:t xml:space="preserve">are still available </w:t>
      </w:r>
      <w:r w:rsidRPr="00017B80">
        <w:rPr>
          <w:rFonts w:ascii="Arial" w:eastAsia="Times New Roman" w:hAnsi="Arial" w:cs="Arial"/>
          <w:color w:val="000000"/>
          <w:sz w:val="20"/>
          <w:szCs w:val="20"/>
        </w:rPr>
        <w:t xml:space="preserve">and the deadline to apply has been extended </w:t>
      </w:r>
      <w:r w:rsidR="003133B5" w:rsidRPr="00017B80">
        <w:rPr>
          <w:rFonts w:ascii="Arial" w:eastAsia="Times New Roman" w:hAnsi="Arial" w:cs="Arial"/>
          <w:color w:val="000000"/>
          <w:sz w:val="20"/>
          <w:szCs w:val="20"/>
        </w:rPr>
        <w:t>to</w:t>
      </w:r>
      <w:r w:rsidRPr="00017B80">
        <w:rPr>
          <w:rFonts w:ascii="Arial" w:eastAsia="Times New Roman" w:hAnsi="Arial" w:cs="Arial"/>
          <w:color w:val="000000"/>
          <w:sz w:val="20"/>
          <w:szCs w:val="20"/>
        </w:rPr>
        <w:t xml:space="preserve"> June 1, 2020. </w:t>
      </w:r>
      <w:r w:rsidR="003133B5" w:rsidRPr="00017B80">
        <w:rPr>
          <w:rFonts w:ascii="Arial" w:eastAsia="Times New Roman" w:hAnsi="Arial" w:cs="Arial"/>
          <w:color w:val="000000"/>
          <w:sz w:val="20"/>
          <w:szCs w:val="20"/>
        </w:rPr>
        <w:t xml:space="preserve"> </w:t>
      </w:r>
      <w:r w:rsidRPr="00017B80">
        <w:rPr>
          <w:rFonts w:ascii="Arial" w:eastAsia="Times New Roman" w:hAnsi="Arial" w:cs="Arial"/>
          <w:color w:val="000000"/>
          <w:sz w:val="20"/>
          <w:szCs w:val="20"/>
        </w:rPr>
        <w:t xml:space="preserve">Contact </w:t>
      </w:r>
      <w:r w:rsidR="003133B5" w:rsidRPr="00017B80">
        <w:rPr>
          <w:rFonts w:ascii="Arial" w:eastAsia="Times New Roman" w:hAnsi="Arial" w:cs="Arial"/>
          <w:color w:val="000000"/>
          <w:sz w:val="20"/>
          <w:szCs w:val="20"/>
        </w:rPr>
        <w:t>your local</w:t>
      </w:r>
      <w:r w:rsidRPr="00017B80">
        <w:rPr>
          <w:rFonts w:ascii="Arial" w:eastAsia="Times New Roman" w:hAnsi="Arial" w:cs="Arial"/>
          <w:color w:val="000000"/>
          <w:sz w:val="20"/>
          <w:szCs w:val="20"/>
        </w:rPr>
        <w:t xml:space="preserve"> Community Action Agency</w:t>
      </w:r>
      <w:r w:rsidR="003133B5" w:rsidRPr="00017B80">
        <w:rPr>
          <w:rFonts w:ascii="Arial" w:eastAsia="Times New Roman" w:hAnsi="Arial" w:cs="Arial"/>
          <w:color w:val="000000"/>
          <w:sz w:val="20"/>
          <w:szCs w:val="20"/>
        </w:rPr>
        <w:t xml:space="preserve"> for an application. </w:t>
      </w:r>
      <w:r w:rsidRPr="00017B80">
        <w:rPr>
          <w:rFonts w:ascii="Arial" w:eastAsia="Times New Roman" w:hAnsi="Arial" w:cs="Arial"/>
          <w:color w:val="000000"/>
          <w:sz w:val="20"/>
          <w:szCs w:val="20"/>
        </w:rPr>
        <w:t xml:space="preserve">  </w:t>
      </w:r>
    </w:p>
    <w:p w14:paraId="37624546" w14:textId="77777777" w:rsidR="00826B2A" w:rsidRPr="00017B80" w:rsidRDefault="00826B2A" w:rsidP="00D47BDB">
      <w:pPr>
        <w:pStyle w:val="NoSpacing"/>
        <w:rPr>
          <w:rStyle w:val="Hyperlink"/>
          <w:rFonts w:ascii="Arial" w:hAnsi="Arial" w:cs="Arial"/>
          <w:bCs/>
          <w:color w:val="auto"/>
          <w:sz w:val="20"/>
          <w:szCs w:val="20"/>
          <w:shd w:val="clear" w:color="auto" w:fill="FFFFFF"/>
        </w:rPr>
      </w:pPr>
    </w:p>
    <w:p w14:paraId="50085443" w14:textId="77777777" w:rsidR="00D47BDB" w:rsidRPr="00017B80" w:rsidRDefault="00D47BDB" w:rsidP="00D47BDB">
      <w:pPr>
        <w:pStyle w:val="NoSpacing"/>
        <w:rPr>
          <w:rStyle w:val="Hyperlink"/>
          <w:rFonts w:ascii="Arial" w:hAnsi="Arial" w:cs="Arial"/>
          <w:bCs/>
          <w:color w:val="auto"/>
          <w:sz w:val="20"/>
          <w:szCs w:val="20"/>
          <w:shd w:val="clear" w:color="auto" w:fill="FFFFFF"/>
        </w:rPr>
      </w:pPr>
    </w:p>
    <w:p w14:paraId="6A957344" w14:textId="3C3AE0E8" w:rsidR="00F22DB5" w:rsidRPr="00017B80" w:rsidRDefault="00017B80" w:rsidP="00F22DB5">
      <w:pPr>
        <w:rPr>
          <w:rFonts w:ascii="Arial" w:hAnsi="Arial" w:cs="Arial"/>
          <w:b/>
          <w:bCs/>
          <w:sz w:val="20"/>
          <w:szCs w:val="20"/>
          <w:u w:val="single"/>
        </w:rPr>
      </w:pPr>
      <w:r w:rsidRPr="00017B80">
        <w:rPr>
          <w:rFonts w:ascii="Arial" w:hAnsi="Arial" w:cs="Arial"/>
          <w:b/>
          <w:bCs/>
          <w:noProof/>
          <w:sz w:val="20"/>
          <w:szCs w:val="20"/>
        </w:rPr>
        <w:drawing>
          <wp:anchor distT="0" distB="0" distL="114300" distR="114300" simplePos="0" relativeHeight="251663360" behindDoc="1" locked="0" layoutInCell="1" allowOverlap="1" wp14:anchorId="1316322A" wp14:editId="29A6BACE">
            <wp:simplePos x="0" y="0"/>
            <wp:positionH relativeFrom="column">
              <wp:posOffset>5584190</wp:posOffset>
            </wp:positionH>
            <wp:positionV relativeFrom="paragraph">
              <wp:posOffset>97155</wp:posOffset>
            </wp:positionV>
            <wp:extent cx="640080" cy="640080"/>
            <wp:effectExtent l="0" t="0" r="7620" b="7620"/>
            <wp:wrapTight wrapText="bothSides">
              <wp:wrapPolygon edited="0">
                <wp:start x="0" y="0"/>
                <wp:lineTo x="0" y="21214"/>
                <wp:lineTo x="21214" y="21214"/>
                <wp:lineTo x="212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F22DB5" w:rsidRPr="00017B80">
        <w:rPr>
          <w:rFonts w:ascii="Arial" w:hAnsi="Arial" w:cs="Arial"/>
          <w:b/>
          <w:bCs/>
          <w:sz w:val="20"/>
          <w:szCs w:val="20"/>
          <w:u w:val="single"/>
        </w:rPr>
        <w:t>Income Supports:</w:t>
      </w:r>
    </w:p>
    <w:p w14:paraId="10873C58" w14:textId="73EBE847" w:rsidR="003133B5" w:rsidRPr="00017B80" w:rsidRDefault="003133B5" w:rsidP="003133B5">
      <w:pPr>
        <w:rPr>
          <w:rFonts w:ascii="Arial" w:hAnsi="Arial" w:cs="Arial"/>
          <w:b/>
          <w:bCs/>
          <w:sz w:val="20"/>
          <w:szCs w:val="20"/>
        </w:rPr>
      </w:pPr>
      <w:r w:rsidRPr="00017B80">
        <w:rPr>
          <w:rFonts w:ascii="Arial" w:hAnsi="Arial" w:cs="Arial"/>
          <w:b/>
          <w:bCs/>
          <w:sz w:val="20"/>
          <w:szCs w:val="20"/>
        </w:rPr>
        <w:t>Cash Assistance</w:t>
      </w:r>
      <w:r w:rsidR="009B1284" w:rsidRPr="00017B80">
        <w:rPr>
          <w:rFonts w:ascii="Arial" w:hAnsi="Arial" w:cs="Arial"/>
          <w:b/>
          <w:bCs/>
          <w:sz w:val="20"/>
          <w:szCs w:val="20"/>
        </w:rPr>
        <w:t xml:space="preserve">: </w:t>
      </w:r>
      <w:r w:rsidRPr="00017B80">
        <w:rPr>
          <w:rFonts w:ascii="Arial" w:hAnsi="Arial" w:cs="Arial"/>
          <w:b/>
          <w:bCs/>
          <w:sz w:val="20"/>
          <w:szCs w:val="20"/>
        </w:rPr>
        <w:t xml:space="preserve">Temporary Family Assistance </w:t>
      </w:r>
      <w:r w:rsidR="0011234F" w:rsidRPr="00017B80">
        <w:rPr>
          <w:rFonts w:ascii="Arial" w:hAnsi="Arial" w:cs="Arial"/>
          <w:b/>
          <w:bCs/>
          <w:sz w:val="20"/>
          <w:szCs w:val="20"/>
        </w:rPr>
        <w:t>l</w:t>
      </w:r>
      <w:r w:rsidRPr="00017B80">
        <w:rPr>
          <w:rFonts w:ascii="Arial" w:hAnsi="Arial" w:cs="Arial"/>
          <w:b/>
          <w:bCs/>
          <w:sz w:val="20"/>
          <w:szCs w:val="20"/>
        </w:rPr>
        <w:t xml:space="preserve">imits </w:t>
      </w:r>
      <w:r w:rsidR="0011234F" w:rsidRPr="00017B80">
        <w:rPr>
          <w:rFonts w:ascii="Arial" w:hAnsi="Arial" w:cs="Arial"/>
          <w:b/>
          <w:bCs/>
          <w:sz w:val="20"/>
          <w:szCs w:val="20"/>
        </w:rPr>
        <w:t>s</w:t>
      </w:r>
      <w:r w:rsidRPr="00017B80">
        <w:rPr>
          <w:rFonts w:ascii="Arial" w:hAnsi="Arial" w:cs="Arial"/>
          <w:b/>
          <w:bCs/>
          <w:sz w:val="20"/>
          <w:szCs w:val="20"/>
        </w:rPr>
        <w:t xml:space="preserve">uspended </w:t>
      </w:r>
    </w:p>
    <w:p w14:paraId="2F22B42B" w14:textId="4A9774FE" w:rsidR="003133B5" w:rsidRPr="00017B80" w:rsidRDefault="003133B5" w:rsidP="003133B5">
      <w:pPr>
        <w:rPr>
          <w:rFonts w:ascii="Arial" w:hAnsi="Arial" w:cs="Arial"/>
          <w:sz w:val="20"/>
          <w:szCs w:val="20"/>
        </w:rPr>
      </w:pPr>
      <w:r w:rsidRPr="00017B80">
        <w:rPr>
          <w:rFonts w:ascii="Arial" w:hAnsi="Arial" w:cs="Arial"/>
          <w:sz w:val="20"/>
          <w:szCs w:val="20"/>
        </w:rPr>
        <w:t>The state temporarily suspend</w:t>
      </w:r>
      <w:r w:rsidR="00D14C8A" w:rsidRPr="00017B80">
        <w:rPr>
          <w:rFonts w:ascii="Arial" w:hAnsi="Arial" w:cs="Arial"/>
          <w:sz w:val="20"/>
          <w:szCs w:val="20"/>
        </w:rPr>
        <w:t>ed</w:t>
      </w:r>
      <w:r w:rsidRPr="00017B80">
        <w:rPr>
          <w:rFonts w:ascii="Arial" w:hAnsi="Arial" w:cs="Arial"/>
          <w:sz w:val="20"/>
          <w:szCs w:val="20"/>
        </w:rPr>
        <w:t xml:space="preserve"> the </w:t>
      </w:r>
      <w:r w:rsidR="0011234F" w:rsidRPr="00017B80">
        <w:rPr>
          <w:rFonts w:ascii="Arial" w:hAnsi="Arial" w:cs="Arial"/>
          <w:sz w:val="20"/>
          <w:szCs w:val="20"/>
        </w:rPr>
        <w:t>21-month</w:t>
      </w:r>
      <w:r w:rsidRPr="00017B80">
        <w:rPr>
          <w:rFonts w:ascii="Arial" w:hAnsi="Arial" w:cs="Arial"/>
          <w:sz w:val="20"/>
          <w:szCs w:val="20"/>
        </w:rPr>
        <w:t xml:space="preserve"> </w:t>
      </w:r>
      <w:r w:rsidR="0011234F" w:rsidRPr="00017B80">
        <w:rPr>
          <w:rFonts w:ascii="Arial" w:hAnsi="Arial" w:cs="Arial"/>
          <w:sz w:val="20"/>
          <w:szCs w:val="20"/>
        </w:rPr>
        <w:t>life</w:t>
      </w:r>
      <w:r w:rsidRPr="00017B80">
        <w:rPr>
          <w:rFonts w:ascii="Arial" w:hAnsi="Arial" w:cs="Arial"/>
          <w:sz w:val="20"/>
          <w:szCs w:val="20"/>
        </w:rPr>
        <w:t xml:space="preserve">time limit on the receipt of Temporary Family Assistance (TFA). Families eligible and interested in applying for ongoing TFA should apply on-line at the Department of Social Services </w:t>
      </w:r>
      <w:hyperlink r:id="rId11" w:history="1">
        <w:proofErr w:type="spellStart"/>
        <w:r w:rsidRPr="00017B80">
          <w:rPr>
            <w:rStyle w:val="Hyperlink"/>
            <w:rFonts w:ascii="Arial" w:hAnsi="Arial" w:cs="Arial"/>
            <w:sz w:val="20"/>
            <w:szCs w:val="20"/>
          </w:rPr>
          <w:t>ConneCT</w:t>
        </w:r>
        <w:proofErr w:type="spellEnd"/>
        <w:r w:rsidRPr="00017B80">
          <w:rPr>
            <w:rStyle w:val="Hyperlink"/>
            <w:rFonts w:ascii="Arial" w:hAnsi="Arial" w:cs="Arial"/>
            <w:sz w:val="20"/>
            <w:szCs w:val="20"/>
          </w:rPr>
          <w:t xml:space="preserve"> webpage</w:t>
        </w:r>
      </w:hyperlink>
      <w:r w:rsidRPr="00017B80">
        <w:rPr>
          <w:rFonts w:ascii="Arial" w:hAnsi="Arial" w:cs="Arial"/>
          <w:sz w:val="20"/>
          <w:szCs w:val="20"/>
        </w:rPr>
        <w:t>.</w:t>
      </w:r>
    </w:p>
    <w:p w14:paraId="47D6A510" w14:textId="2DCA9C79" w:rsidR="003133B5" w:rsidRPr="00017B80" w:rsidRDefault="003133B5" w:rsidP="00F22DB5">
      <w:pPr>
        <w:rPr>
          <w:rFonts w:ascii="Arial" w:hAnsi="Arial" w:cs="Arial"/>
          <w:b/>
          <w:bCs/>
          <w:sz w:val="20"/>
          <w:szCs w:val="20"/>
        </w:rPr>
      </w:pPr>
    </w:p>
    <w:p w14:paraId="0273EB3F" w14:textId="41B5F4D1" w:rsidR="00F22DB5" w:rsidRPr="00017B80" w:rsidRDefault="00F22DB5" w:rsidP="00F22DB5">
      <w:pPr>
        <w:rPr>
          <w:rFonts w:ascii="Arial" w:hAnsi="Arial" w:cs="Arial"/>
          <w:b/>
          <w:bCs/>
          <w:sz w:val="20"/>
          <w:szCs w:val="20"/>
        </w:rPr>
      </w:pPr>
      <w:r w:rsidRPr="00017B80">
        <w:rPr>
          <w:rFonts w:ascii="Arial" w:hAnsi="Arial" w:cs="Arial"/>
          <w:b/>
          <w:bCs/>
          <w:sz w:val="20"/>
          <w:szCs w:val="20"/>
        </w:rPr>
        <w:t>The CARES ACT</w:t>
      </w:r>
      <w:r w:rsidR="009B1284" w:rsidRPr="00017B80">
        <w:rPr>
          <w:rFonts w:ascii="Arial" w:hAnsi="Arial" w:cs="Arial"/>
          <w:b/>
          <w:bCs/>
          <w:sz w:val="20"/>
          <w:szCs w:val="20"/>
        </w:rPr>
        <w:t xml:space="preserve">: </w:t>
      </w:r>
      <w:r w:rsidRPr="00017B80">
        <w:rPr>
          <w:rFonts w:ascii="Arial" w:hAnsi="Arial" w:cs="Arial"/>
          <w:b/>
          <w:bCs/>
          <w:sz w:val="20"/>
          <w:szCs w:val="20"/>
        </w:rPr>
        <w:t xml:space="preserve">What </w:t>
      </w:r>
      <w:r w:rsidR="0011234F" w:rsidRPr="00017B80">
        <w:rPr>
          <w:rFonts w:ascii="Arial" w:hAnsi="Arial" w:cs="Arial"/>
          <w:b/>
          <w:bCs/>
          <w:sz w:val="20"/>
          <w:szCs w:val="20"/>
        </w:rPr>
        <w:t>does it mean and how do you get your stimulus check?</w:t>
      </w:r>
    </w:p>
    <w:p w14:paraId="341486CF" w14:textId="58022E48" w:rsidR="00F22DB5" w:rsidRPr="00017B80" w:rsidRDefault="00017B80" w:rsidP="00771CA9">
      <w:pPr>
        <w:ind w:right="720"/>
        <w:rPr>
          <w:rFonts w:ascii="Arial" w:hAnsi="Arial" w:cs="Arial"/>
          <w:sz w:val="20"/>
          <w:szCs w:val="20"/>
        </w:rPr>
      </w:pPr>
      <w:r w:rsidRPr="00017B80">
        <w:rPr>
          <w:rFonts w:ascii="Arial" w:hAnsi="Arial" w:cs="Arial"/>
          <w:b/>
          <w:bCs/>
          <w:noProof/>
          <w:sz w:val="20"/>
          <w:szCs w:val="20"/>
          <w:u w:val="single"/>
        </w:rPr>
        <w:drawing>
          <wp:anchor distT="0" distB="0" distL="114300" distR="114300" simplePos="0" relativeHeight="251671552" behindDoc="1" locked="0" layoutInCell="1" allowOverlap="1" wp14:anchorId="5834FE80" wp14:editId="56EC598D">
            <wp:simplePos x="0" y="0"/>
            <wp:positionH relativeFrom="column">
              <wp:posOffset>4055745</wp:posOffset>
            </wp:positionH>
            <wp:positionV relativeFrom="paragraph">
              <wp:posOffset>521335</wp:posOffset>
            </wp:positionV>
            <wp:extent cx="640080" cy="640080"/>
            <wp:effectExtent l="0" t="0" r="7620" b="7620"/>
            <wp:wrapTight wrapText="bothSides">
              <wp:wrapPolygon edited="0">
                <wp:start x="0" y="0"/>
                <wp:lineTo x="0" y="21214"/>
                <wp:lineTo x="21214" y="21214"/>
                <wp:lineTo x="2121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11234F" w:rsidRPr="00017B80">
        <w:rPr>
          <w:rFonts w:ascii="Arial" w:hAnsi="Arial" w:cs="Arial"/>
          <w:sz w:val="20"/>
          <w:szCs w:val="20"/>
        </w:rPr>
        <w:t xml:space="preserve">Every American who made less than $75,000 in 2019 will receive a one-time payment of $1,200, even if you did not work, did not file taxes or receive disability benefits. There is </w:t>
      </w:r>
      <w:r w:rsidR="00F22DB5" w:rsidRPr="00017B80">
        <w:rPr>
          <w:rFonts w:ascii="Arial" w:hAnsi="Arial" w:cs="Arial"/>
          <w:sz w:val="20"/>
          <w:szCs w:val="20"/>
        </w:rPr>
        <w:t>an additional $500 for every “qualifying child”.</w:t>
      </w:r>
      <w:r w:rsidR="002C3BF7" w:rsidRPr="00017B80">
        <w:rPr>
          <w:rFonts w:ascii="Arial" w:hAnsi="Arial" w:cs="Arial"/>
          <w:sz w:val="20"/>
          <w:szCs w:val="20"/>
        </w:rPr>
        <w:t xml:space="preserve"> For more information please </w:t>
      </w:r>
      <w:r w:rsidR="0000380B" w:rsidRPr="00017B80">
        <w:rPr>
          <w:rFonts w:ascii="Arial" w:hAnsi="Arial" w:cs="Arial"/>
          <w:sz w:val="20"/>
          <w:szCs w:val="20"/>
        </w:rPr>
        <w:t>go to</w:t>
      </w:r>
      <w:r w:rsidR="002C3BF7" w:rsidRPr="00017B80">
        <w:rPr>
          <w:rFonts w:ascii="Arial" w:hAnsi="Arial" w:cs="Arial"/>
          <w:sz w:val="20"/>
          <w:szCs w:val="20"/>
        </w:rPr>
        <w:t xml:space="preserve"> </w:t>
      </w:r>
      <w:r w:rsidR="0011234F" w:rsidRPr="00017B80">
        <w:rPr>
          <w:rFonts w:ascii="Arial" w:hAnsi="Arial" w:cs="Arial"/>
          <w:sz w:val="20"/>
          <w:szCs w:val="20"/>
        </w:rPr>
        <w:t xml:space="preserve">the </w:t>
      </w:r>
      <w:hyperlink r:id="rId13" w:history="1">
        <w:r w:rsidR="0011234F" w:rsidRPr="00017B80">
          <w:rPr>
            <w:rStyle w:val="Hyperlink"/>
            <w:rFonts w:ascii="Arial" w:hAnsi="Arial" w:cs="Arial"/>
            <w:sz w:val="20"/>
            <w:szCs w:val="20"/>
          </w:rPr>
          <w:t>IRS webpage</w:t>
        </w:r>
      </w:hyperlink>
      <w:r w:rsidR="0011234F" w:rsidRPr="00017B80">
        <w:rPr>
          <w:rFonts w:ascii="Arial" w:hAnsi="Arial" w:cs="Arial"/>
          <w:sz w:val="20"/>
          <w:szCs w:val="20"/>
        </w:rPr>
        <w:t xml:space="preserve">. </w:t>
      </w:r>
      <w:r w:rsidR="003D023E" w:rsidRPr="00017B80">
        <w:rPr>
          <w:rFonts w:ascii="Arial" w:hAnsi="Arial" w:cs="Arial"/>
          <w:sz w:val="20"/>
          <w:szCs w:val="20"/>
        </w:rPr>
        <w:t xml:space="preserve">Get help with </w:t>
      </w:r>
      <w:hyperlink r:id="rId14" w:history="1">
        <w:r w:rsidR="0011234F" w:rsidRPr="00017B80">
          <w:rPr>
            <w:rStyle w:val="Hyperlink"/>
            <w:rFonts w:ascii="Arial" w:hAnsi="Arial" w:cs="Arial"/>
            <w:sz w:val="20"/>
            <w:szCs w:val="20"/>
          </w:rPr>
          <w:t>fil</w:t>
        </w:r>
        <w:r w:rsidR="003D023E" w:rsidRPr="00017B80">
          <w:rPr>
            <w:rStyle w:val="Hyperlink"/>
            <w:rFonts w:ascii="Arial" w:hAnsi="Arial" w:cs="Arial"/>
            <w:sz w:val="20"/>
            <w:szCs w:val="20"/>
          </w:rPr>
          <w:t>ing</w:t>
        </w:r>
        <w:r w:rsidR="0011234F" w:rsidRPr="00017B80">
          <w:rPr>
            <w:rStyle w:val="Hyperlink"/>
            <w:rFonts w:ascii="Arial" w:hAnsi="Arial" w:cs="Arial"/>
            <w:sz w:val="20"/>
            <w:szCs w:val="20"/>
          </w:rPr>
          <w:t xml:space="preserve"> your taxes</w:t>
        </w:r>
      </w:hyperlink>
      <w:r w:rsidR="0011234F" w:rsidRPr="00017B80">
        <w:rPr>
          <w:rFonts w:ascii="Arial" w:hAnsi="Arial" w:cs="Arial"/>
          <w:sz w:val="20"/>
          <w:szCs w:val="20"/>
        </w:rPr>
        <w:t xml:space="preserve"> or </w:t>
      </w:r>
      <w:hyperlink r:id="rId15" w:history="1">
        <w:r w:rsidR="0011234F" w:rsidRPr="00017B80">
          <w:rPr>
            <w:rStyle w:val="Hyperlink"/>
            <w:rFonts w:ascii="Arial" w:hAnsi="Arial" w:cs="Arial"/>
            <w:sz w:val="20"/>
            <w:szCs w:val="20"/>
          </w:rPr>
          <w:t>get</w:t>
        </w:r>
        <w:r w:rsidR="003D023E" w:rsidRPr="00017B80">
          <w:rPr>
            <w:rStyle w:val="Hyperlink"/>
            <w:rFonts w:ascii="Arial" w:hAnsi="Arial" w:cs="Arial"/>
            <w:sz w:val="20"/>
            <w:szCs w:val="20"/>
          </w:rPr>
          <w:t xml:space="preserve">ting </w:t>
        </w:r>
        <w:r w:rsidR="0011234F" w:rsidRPr="00017B80">
          <w:rPr>
            <w:rStyle w:val="Hyperlink"/>
            <w:rFonts w:ascii="Arial" w:hAnsi="Arial" w:cs="Arial"/>
            <w:sz w:val="20"/>
            <w:szCs w:val="20"/>
          </w:rPr>
          <w:t>your Economic Impact Payment</w:t>
        </w:r>
      </w:hyperlink>
      <w:r w:rsidR="0011234F" w:rsidRPr="00017B80">
        <w:rPr>
          <w:rFonts w:ascii="Arial" w:hAnsi="Arial" w:cs="Arial"/>
          <w:sz w:val="20"/>
          <w:szCs w:val="20"/>
        </w:rPr>
        <w:t xml:space="preserve">. </w:t>
      </w:r>
    </w:p>
    <w:p w14:paraId="12849283" w14:textId="0D1B5720" w:rsidR="00F22DB5" w:rsidRPr="00017B80" w:rsidRDefault="00017B80" w:rsidP="00F22DB5">
      <w:pPr>
        <w:rPr>
          <w:rFonts w:ascii="Arial" w:hAnsi="Arial" w:cs="Arial"/>
          <w:b/>
          <w:bCs/>
          <w:sz w:val="20"/>
          <w:szCs w:val="20"/>
        </w:rPr>
      </w:pPr>
      <w:r w:rsidRPr="00017B80">
        <w:rPr>
          <w:rFonts w:ascii="Arial" w:hAnsi="Arial" w:cs="Arial"/>
          <w:b/>
          <w:bCs/>
          <w:noProof/>
          <w:sz w:val="20"/>
          <w:szCs w:val="20"/>
          <w:u w:val="single"/>
        </w:rPr>
        <w:drawing>
          <wp:anchor distT="0" distB="0" distL="114300" distR="114300" simplePos="0" relativeHeight="251670528" behindDoc="1" locked="0" layoutInCell="1" allowOverlap="1" wp14:anchorId="7EA11F0C" wp14:editId="751F6347">
            <wp:simplePos x="0" y="0"/>
            <wp:positionH relativeFrom="column">
              <wp:posOffset>1940560</wp:posOffset>
            </wp:positionH>
            <wp:positionV relativeFrom="paragraph">
              <wp:posOffset>51435</wp:posOffset>
            </wp:positionV>
            <wp:extent cx="640080" cy="640080"/>
            <wp:effectExtent l="0" t="0" r="7620" b="7620"/>
            <wp:wrapTight wrapText="bothSides">
              <wp:wrapPolygon edited="0">
                <wp:start x="0" y="0"/>
                <wp:lineTo x="0" y="21214"/>
                <wp:lineTo x="21214" y="21214"/>
                <wp:lineTo x="2121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Pr="00017B80">
        <w:rPr>
          <w:rFonts w:ascii="Arial" w:hAnsi="Arial" w:cs="Arial"/>
          <w:noProof/>
          <w:sz w:val="20"/>
          <w:szCs w:val="20"/>
        </w:rPr>
        <w:drawing>
          <wp:anchor distT="0" distB="0" distL="114300" distR="114300" simplePos="0" relativeHeight="251664384" behindDoc="1" locked="0" layoutInCell="1" allowOverlap="1" wp14:anchorId="025E6435" wp14:editId="6CEA3107">
            <wp:simplePos x="0" y="0"/>
            <wp:positionH relativeFrom="column">
              <wp:posOffset>348615</wp:posOffset>
            </wp:positionH>
            <wp:positionV relativeFrom="paragraph">
              <wp:posOffset>57785</wp:posOffset>
            </wp:positionV>
            <wp:extent cx="640080" cy="640080"/>
            <wp:effectExtent l="0" t="0" r="7620" b="7620"/>
            <wp:wrapTight wrapText="bothSides">
              <wp:wrapPolygon edited="0">
                <wp:start x="0" y="0"/>
                <wp:lineTo x="0" y="21214"/>
                <wp:lineTo x="21214" y="21214"/>
                <wp:lineTo x="2121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14:paraId="0348DD1D" w14:textId="053FFFE1" w:rsidR="00AE23C3" w:rsidRPr="00017B80" w:rsidRDefault="00AE23C3" w:rsidP="00DF5073">
      <w:pPr>
        <w:rPr>
          <w:rFonts w:ascii="Arial" w:hAnsi="Arial" w:cs="Arial"/>
          <w:b/>
          <w:bCs/>
          <w:sz w:val="20"/>
          <w:szCs w:val="20"/>
          <w:u w:val="single"/>
        </w:rPr>
      </w:pPr>
    </w:p>
    <w:p w14:paraId="3E9980F1" w14:textId="4AD07185" w:rsidR="0045008B" w:rsidRPr="00017B80" w:rsidRDefault="0045008B" w:rsidP="00DF5073">
      <w:pPr>
        <w:rPr>
          <w:rFonts w:ascii="Arial" w:hAnsi="Arial" w:cs="Arial"/>
          <w:b/>
          <w:bCs/>
          <w:sz w:val="20"/>
          <w:szCs w:val="20"/>
          <w:u w:val="single"/>
        </w:rPr>
      </w:pPr>
    </w:p>
    <w:p w14:paraId="397595EF" w14:textId="1071D47F" w:rsidR="0045008B" w:rsidRPr="00017B80" w:rsidRDefault="0045008B" w:rsidP="00DF5073">
      <w:pPr>
        <w:rPr>
          <w:rFonts w:ascii="Arial" w:hAnsi="Arial" w:cs="Arial"/>
          <w:b/>
          <w:bCs/>
          <w:sz w:val="20"/>
          <w:szCs w:val="20"/>
          <w:u w:val="single"/>
        </w:rPr>
      </w:pPr>
    </w:p>
    <w:p w14:paraId="4AD65C47" w14:textId="7E6DACB1" w:rsidR="0045008B" w:rsidRPr="00017B80" w:rsidRDefault="0045008B" w:rsidP="00DF5073">
      <w:pPr>
        <w:rPr>
          <w:rFonts w:ascii="Arial" w:hAnsi="Arial" w:cs="Arial"/>
          <w:b/>
          <w:bCs/>
          <w:sz w:val="20"/>
          <w:szCs w:val="20"/>
          <w:u w:val="single"/>
        </w:rPr>
      </w:pPr>
    </w:p>
    <w:p w14:paraId="2805FFE1" w14:textId="77777777" w:rsidR="00DF1F4D" w:rsidRPr="00017B80" w:rsidRDefault="00DF1F4D" w:rsidP="00DF5073">
      <w:pPr>
        <w:rPr>
          <w:rFonts w:ascii="Arial" w:hAnsi="Arial" w:cs="Arial"/>
          <w:b/>
          <w:bCs/>
          <w:sz w:val="20"/>
          <w:szCs w:val="20"/>
          <w:u w:val="single"/>
        </w:rPr>
      </w:pPr>
    </w:p>
    <w:p w14:paraId="194D953E" w14:textId="77777777" w:rsidR="00FF61A2" w:rsidRPr="00017B80" w:rsidRDefault="00FF61A2" w:rsidP="00DF5073">
      <w:pPr>
        <w:rPr>
          <w:rFonts w:ascii="Arial" w:hAnsi="Arial" w:cs="Arial"/>
          <w:b/>
          <w:bCs/>
          <w:sz w:val="20"/>
          <w:szCs w:val="20"/>
          <w:u w:val="single"/>
        </w:rPr>
      </w:pPr>
    </w:p>
    <w:p w14:paraId="6772D701" w14:textId="43E091FE" w:rsidR="00DF5073" w:rsidRPr="00017B80" w:rsidRDefault="00DF5073" w:rsidP="00DF5073">
      <w:pPr>
        <w:rPr>
          <w:rFonts w:ascii="Arial" w:hAnsi="Arial" w:cs="Arial"/>
          <w:b/>
          <w:bCs/>
          <w:sz w:val="20"/>
          <w:szCs w:val="20"/>
          <w:u w:val="single"/>
        </w:rPr>
      </w:pPr>
      <w:r w:rsidRPr="00017B80">
        <w:rPr>
          <w:rFonts w:ascii="Arial" w:hAnsi="Arial" w:cs="Arial"/>
          <w:b/>
          <w:bCs/>
          <w:sz w:val="20"/>
          <w:szCs w:val="20"/>
          <w:u w:val="single"/>
        </w:rPr>
        <w:t xml:space="preserve">Food </w:t>
      </w:r>
      <w:r w:rsidR="00E91A5B" w:rsidRPr="00017B80">
        <w:rPr>
          <w:rFonts w:ascii="Arial" w:hAnsi="Arial" w:cs="Arial"/>
          <w:b/>
          <w:bCs/>
          <w:sz w:val="20"/>
          <w:szCs w:val="20"/>
          <w:u w:val="single"/>
        </w:rPr>
        <w:t>Supports</w:t>
      </w:r>
      <w:r w:rsidRPr="00017B80">
        <w:rPr>
          <w:rFonts w:ascii="Arial" w:hAnsi="Arial" w:cs="Arial"/>
          <w:b/>
          <w:bCs/>
          <w:sz w:val="20"/>
          <w:szCs w:val="20"/>
          <w:u w:val="single"/>
        </w:rPr>
        <w:t>:</w:t>
      </w:r>
    </w:p>
    <w:p w14:paraId="5AE19849" w14:textId="50632871" w:rsidR="00B85DD1" w:rsidRPr="00017B80" w:rsidRDefault="00B85DD1" w:rsidP="00B85DD1">
      <w:pPr>
        <w:rPr>
          <w:rFonts w:ascii="Arial" w:hAnsi="Arial" w:cs="Arial"/>
          <w:sz w:val="20"/>
          <w:szCs w:val="20"/>
        </w:rPr>
      </w:pPr>
      <w:r w:rsidRPr="00017B80">
        <w:rPr>
          <w:rFonts w:ascii="Arial" w:hAnsi="Arial" w:cs="Arial"/>
          <w:b/>
          <w:bCs/>
          <w:sz w:val="20"/>
          <w:szCs w:val="20"/>
        </w:rPr>
        <w:t>SNAP</w:t>
      </w:r>
      <w:r w:rsidR="005E45AB" w:rsidRPr="00017B80">
        <w:rPr>
          <w:rFonts w:ascii="Arial" w:hAnsi="Arial" w:cs="Arial"/>
          <w:b/>
          <w:bCs/>
          <w:sz w:val="20"/>
          <w:szCs w:val="20"/>
        </w:rPr>
        <w:t xml:space="preserve"> (or food stamps)</w:t>
      </w:r>
      <w:r w:rsidR="00185DBC" w:rsidRPr="00017B80">
        <w:rPr>
          <w:rFonts w:ascii="Arial" w:hAnsi="Arial" w:cs="Arial"/>
          <w:b/>
          <w:bCs/>
          <w:sz w:val="20"/>
          <w:szCs w:val="20"/>
        </w:rPr>
        <w:t xml:space="preserve">: </w:t>
      </w:r>
      <w:r w:rsidRPr="00017B80">
        <w:rPr>
          <w:rFonts w:ascii="Arial" w:hAnsi="Arial" w:cs="Arial"/>
          <w:sz w:val="20"/>
          <w:szCs w:val="20"/>
        </w:rPr>
        <w:t>DSS has suspended work requirements and certain time limits for enrollees. In addition, if the SNAP re-enrollment form was due in March, those benefits will automatically be continued through September 30, 2020</w:t>
      </w:r>
      <w:r w:rsidR="005E45AB" w:rsidRPr="00017B80">
        <w:rPr>
          <w:rFonts w:ascii="Arial" w:hAnsi="Arial" w:cs="Arial"/>
          <w:sz w:val="20"/>
          <w:szCs w:val="20"/>
        </w:rPr>
        <w:t>; i</w:t>
      </w:r>
      <w:r w:rsidRPr="00017B80">
        <w:rPr>
          <w:rFonts w:ascii="Arial" w:hAnsi="Arial" w:cs="Arial"/>
          <w:sz w:val="20"/>
          <w:szCs w:val="20"/>
        </w:rPr>
        <w:t>f due in April continued through October 31, 2020</w:t>
      </w:r>
      <w:r w:rsidR="005E45AB" w:rsidRPr="00017B80">
        <w:rPr>
          <w:rFonts w:ascii="Arial" w:hAnsi="Arial" w:cs="Arial"/>
          <w:sz w:val="20"/>
          <w:szCs w:val="20"/>
        </w:rPr>
        <w:t>;</w:t>
      </w:r>
      <w:r w:rsidRPr="00017B80">
        <w:rPr>
          <w:rFonts w:ascii="Arial" w:hAnsi="Arial" w:cs="Arial"/>
          <w:sz w:val="20"/>
          <w:szCs w:val="20"/>
        </w:rPr>
        <w:t xml:space="preserve"> and due </w:t>
      </w:r>
      <w:r w:rsidR="005E45AB" w:rsidRPr="00017B80">
        <w:rPr>
          <w:rFonts w:ascii="Arial" w:hAnsi="Arial" w:cs="Arial"/>
          <w:sz w:val="20"/>
          <w:szCs w:val="20"/>
        </w:rPr>
        <w:t xml:space="preserve">in </w:t>
      </w:r>
      <w:r w:rsidRPr="00017B80">
        <w:rPr>
          <w:rFonts w:ascii="Arial" w:hAnsi="Arial" w:cs="Arial"/>
          <w:sz w:val="20"/>
          <w:szCs w:val="20"/>
        </w:rPr>
        <w:t xml:space="preserve">May continued through November 30, 2020.  </w:t>
      </w:r>
    </w:p>
    <w:p w14:paraId="1B9C067B" w14:textId="757E05DD" w:rsidR="00B85DD1" w:rsidRPr="00017B80" w:rsidRDefault="0045008B" w:rsidP="00B85DD1">
      <w:pPr>
        <w:rPr>
          <w:rFonts w:ascii="Arial" w:hAnsi="Arial" w:cs="Arial"/>
          <w:b/>
          <w:bCs/>
          <w:sz w:val="20"/>
          <w:szCs w:val="20"/>
        </w:rPr>
      </w:pPr>
      <w:r w:rsidRPr="00017B80">
        <w:rPr>
          <w:rFonts w:ascii="Arial" w:hAnsi="Arial" w:cs="Arial"/>
          <w:b/>
          <w:bCs/>
          <w:noProof/>
          <w:sz w:val="20"/>
          <w:szCs w:val="20"/>
        </w:rPr>
        <w:drawing>
          <wp:anchor distT="0" distB="0" distL="114300" distR="114300" simplePos="0" relativeHeight="251669504" behindDoc="1" locked="0" layoutInCell="1" allowOverlap="1" wp14:anchorId="0CFDE43C" wp14:editId="593F116A">
            <wp:simplePos x="0" y="0"/>
            <wp:positionH relativeFrom="column">
              <wp:posOffset>5669280</wp:posOffset>
            </wp:positionH>
            <wp:positionV relativeFrom="paragraph">
              <wp:posOffset>-10795</wp:posOffset>
            </wp:positionV>
            <wp:extent cx="640080" cy="640080"/>
            <wp:effectExtent l="0" t="0" r="0" b="0"/>
            <wp:wrapTight wrapText="bothSides">
              <wp:wrapPolygon edited="0">
                <wp:start x="0" y="0"/>
                <wp:lineTo x="0" y="21000"/>
                <wp:lineTo x="21000" y="21000"/>
                <wp:lineTo x="210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14:paraId="4BB16DFB" w14:textId="5C09A088" w:rsidR="00B85DD1" w:rsidRPr="00017B80" w:rsidRDefault="00B85DD1" w:rsidP="00B85DD1">
      <w:pPr>
        <w:rPr>
          <w:rFonts w:ascii="Arial" w:hAnsi="Arial" w:cs="Arial"/>
          <w:sz w:val="20"/>
          <w:szCs w:val="20"/>
        </w:rPr>
      </w:pPr>
      <w:r w:rsidRPr="00017B80">
        <w:rPr>
          <w:rFonts w:ascii="Arial" w:hAnsi="Arial" w:cs="Arial"/>
          <w:b/>
          <w:bCs/>
          <w:sz w:val="20"/>
          <w:szCs w:val="20"/>
        </w:rPr>
        <w:t>WIC</w:t>
      </w:r>
      <w:r w:rsidR="00185DBC" w:rsidRPr="00017B80">
        <w:rPr>
          <w:rFonts w:ascii="Arial" w:hAnsi="Arial" w:cs="Arial"/>
          <w:b/>
          <w:bCs/>
          <w:sz w:val="20"/>
          <w:szCs w:val="20"/>
        </w:rPr>
        <w:t xml:space="preserve">: </w:t>
      </w:r>
      <w:r w:rsidRPr="00017B80">
        <w:rPr>
          <w:rFonts w:ascii="Arial" w:hAnsi="Arial" w:cs="Arial"/>
          <w:sz w:val="20"/>
          <w:szCs w:val="20"/>
        </w:rPr>
        <w:t>offices are closed for walk-in appointments and applications. However, applications and inquiries are still being processed over the phone.</w:t>
      </w:r>
      <w:r w:rsidR="00185DBC" w:rsidRPr="00017B80">
        <w:rPr>
          <w:rFonts w:ascii="Arial" w:hAnsi="Arial" w:cs="Arial"/>
          <w:sz w:val="20"/>
          <w:szCs w:val="20"/>
        </w:rPr>
        <w:t xml:space="preserve"> Call your </w:t>
      </w:r>
      <w:hyperlink r:id="rId19" w:history="1">
        <w:r w:rsidR="00185DBC" w:rsidRPr="00017B80">
          <w:rPr>
            <w:rStyle w:val="Hyperlink"/>
            <w:rFonts w:ascii="Arial" w:hAnsi="Arial" w:cs="Arial"/>
            <w:sz w:val="20"/>
            <w:szCs w:val="20"/>
          </w:rPr>
          <w:t>local WIC office</w:t>
        </w:r>
      </w:hyperlink>
      <w:r w:rsidR="00185DBC" w:rsidRPr="00017B80">
        <w:rPr>
          <w:rFonts w:ascii="Arial" w:hAnsi="Arial" w:cs="Arial"/>
          <w:sz w:val="20"/>
          <w:szCs w:val="20"/>
        </w:rPr>
        <w:t xml:space="preserve">. </w:t>
      </w:r>
      <w:r w:rsidRPr="00017B80">
        <w:rPr>
          <w:rFonts w:ascii="Arial" w:hAnsi="Arial" w:cs="Arial"/>
          <w:sz w:val="20"/>
          <w:szCs w:val="20"/>
        </w:rPr>
        <w:t xml:space="preserve">  </w:t>
      </w:r>
    </w:p>
    <w:p w14:paraId="15F8D45C" w14:textId="6C4167BD" w:rsidR="00185DBC" w:rsidRPr="00017B80" w:rsidRDefault="0045008B" w:rsidP="00B85DD1">
      <w:pPr>
        <w:rPr>
          <w:rFonts w:ascii="Arial" w:hAnsi="Arial" w:cs="Arial"/>
          <w:sz w:val="20"/>
          <w:szCs w:val="20"/>
        </w:rPr>
      </w:pPr>
      <w:r w:rsidRPr="00017B80">
        <w:rPr>
          <w:rStyle w:val="Hyperlink"/>
          <w:rFonts w:ascii="Arial" w:hAnsi="Arial" w:cs="Arial"/>
          <w:noProof/>
          <w:sz w:val="20"/>
          <w:szCs w:val="20"/>
        </w:rPr>
        <w:lastRenderedPageBreak/>
        <w:drawing>
          <wp:anchor distT="0" distB="0" distL="114300" distR="114300" simplePos="0" relativeHeight="251668480" behindDoc="1" locked="0" layoutInCell="1" allowOverlap="1" wp14:anchorId="674B502D" wp14:editId="399069F5">
            <wp:simplePos x="0" y="0"/>
            <wp:positionH relativeFrom="column">
              <wp:posOffset>5646420</wp:posOffset>
            </wp:positionH>
            <wp:positionV relativeFrom="paragraph">
              <wp:posOffset>172085</wp:posOffset>
            </wp:positionV>
            <wp:extent cx="640080" cy="640080"/>
            <wp:effectExtent l="0" t="0" r="0" b="0"/>
            <wp:wrapTight wrapText="bothSides">
              <wp:wrapPolygon edited="0">
                <wp:start x="0" y="0"/>
                <wp:lineTo x="0" y="21000"/>
                <wp:lineTo x="21000" y="21000"/>
                <wp:lineTo x="2100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14:paraId="70D51318" w14:textId="22CC09CC" w:rsidR="00B85DD1" w:rsidRPr="00017B80" w:rsidRDefault="00185DBC" w:rsidP="00B85DD1">
      <w:pPr>
        <w:rPr>
          <w:rFonts w:ascii="Arial" w:hAnsi="Arial" w:cs="Arial"/>
          <w:sz w:val="20"/>
          <w:szCs w:val="20"/>
        </w:rPr>
      </w:pPr>
      <w:r w:rsidRPr="00017B80">
        <w:rPr>
          <w:rFonts w:ascii="Arial" w:hAnsi="Arial" w:cs="Arial"/>
          <w:b/>
          <w:bCs/>
          <w:sz w:val="20"/>
          <w:szCs w:val="20"/>
        </w:rPr>
        <w:t>New Haven Food Resources</w:t>
      </w:r>
      <w:r w:rsidRPr="00017B80">
        <w:rPr>
          <w:rFonts w:ascii="Arial" w:hAnsi="Arial" w:cs="Arial"/>
          <w:sz w:val="20"/>
          <w:szCs w:val="20"/>
        </w:rPr>
        <w:t xml:space="preserve">: the city of New Haven has a website just on food resources during COVID. Please visit the </w:t>
      </w:r>
      <w:hyperlink r:id="rId21" w:history="1">
        <w:r w:rsidRPr="00017B80">
          <w:rPr>
            <w:rStyle w:val="Hyperlink"/>
            <w:rFonts w:ascii="Arial" w:hAnsi="Arial" w:cs="Arial"/>
            <w:sz w:val="20"/>
            <w:szCs w:val="20"/>
          </w:rPr>
          <w:t>website</w:t>
        </w:r>
      </w:hyperlink>
      <w:r w:rsidRPr="00017B80">
        <w:rPr>
          <w:rFonts w:ascii="Arial" w:hAnsi="Arial" w:cs="Arial"/>
          <w:sz w:val="20"/>
          <w:szCs w:val="20"/>
        </w:rPr>
        <w:t xml:space="preserve"> for the most up to date information on food access. </w:t>
      </w:r>
    </w:p>
    <w:p w14:paraId="17C55534" w14:textId="16BBC4EB" w:rsidR="00185DBC" w:rsidRPr="00017B80" w:rsidRDefault="00185DBC" w:rsidP="00B85DD1">
      <w:pPr>
        <w:rPr>
          <w:rFonts w:ascii="Arial" w:hAnsi="Arial" w:cs="Arial"/>
          <w:sz w:val="20"/>
          <w:szCs w:val="20"/>
        </w:rPr>
      </w:pPr>
    </w:p>
    <w:p w14:paraId="270C39AA" w14:textId="6CA60403" w:rsidR="00017B80" w:rsidRDefault="00017B80" w:rsidP="00B85DD1">
      <w:pPr>
        <w:rPr>
          <w:rFonts w:ascii="Arial" w:hAnsi="Arial" w:cs="Arial"/>
          <w:b/>
          <w:bCs/>
          <w:sz w:val="20"/>
          <w:szCs w:val="20"/>
        </w:rPr>
      </w:pPr>
    </w:p>
    <w:p w14:paraId="506B7F64" w14:textId="41E42485" w:rsidR="00017B80" w:rsidRDefault="00017B80" w:rsidP="00B85DD1">
      <w:pPr>
        <w:rPr>
          <w:rFonts w:ascii="Arial" w:hAnsi="Arial" w:cs="Arial"/>
          <w:b/>
          <w:bCs/>
          <w:sz w:val="20"/>
          <w:szCs w:val="20"/>
        </w:rPr>
      </w:pPr>
    </w:p>
    <w:p w14:paraId="394A628D" w14:textId="6859D1D0" w:rsidR="00B85DD1" w:rsidRPr="00017B80" w:rsidRDefault="00017B80" w:rsidP="00B85DD1">
      <w:pPr>
        <w:rPr>
          <w:rFonts w:ascii="Arial" w:hAnsi="Arial" w:cs="Arial"/>
          <w:sz w:val="20"/>
          <w:szCs w:val="20"/>
        </w:rPr>
      </w:pPr>
      <w:r w:rsidRPr="00017B80">
        <w:rPr>
          <w:rFonts w:ascii="Arial" w:hAnsi="Arial" w:cs="Arial"/>
          <w:noProof/>
          <w:sz w:val="20"/>
          <w:szCs w:val="20"/>
        </w:rPr>
        <w:drawing>
          <wp:anchor distT="0" distB="0" distL="114300" distR="114300" simplePos="0" relativeHeight="251658240" behindDoc="1" locked="0" layoutInCell="1" allowOverlap="1" wp14:anchorId="315F45A3" wp14:editId="3A4A14F3">
            <wp:simplePos x="0" y="0"/>
            <wp:positionH relativeFrom="column">
              <wp:posOffset>5659120</wp:posOffset>
            </wp:positionH>
            <wp:positionV relativeFrom="paragraph">
              <wp:posOffset>92710</wp:posOffset>
            </wp:positionV>
            <wp:extent cx="640080" cy="640080"/>
            <wp:effectExtent l="0" t="0" r="7620" b="7620"/>
            <wp:wrapTight wrapText="bothSides">
              <wp:wrapPolygon edited="0">
                <wp:start x="0" y="0"/>
                <wp:lineTo x="0" y="21214"/>
                <wp:lineTo x="21214" y="21214"/>
                <wp:lineTo x="212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B85DD1" w:rsidRPr="00017B80">
        <w:rPr>
          <w:rFonts w:ascii="Arial" w:hAnsi="Arial" w:cs="Arial"/>
          <w:b/>
          <w:bCs/>
          <w:sz w:val="20"/>
          <w:szCs w:val="20"/>
        </w:rPr>
        <w:t>School Meals Distribution</w:t>
      </w:r>
      <w:r w:rsidR="00B85DD1" w:rsidRPr="00017B80">
        <w:rPr>
          <w:rFonts w:ascii="Arial" w:hAnsi="Arial" w:cs="Arial"/>
          <w:sz w:val="20"/>
          <w:szCs w:val="20"/>
        </w:rPr>
        <w:t>: New Haven Public Schools are providing free food at school locations across the city</w:t>
      </w:r>
      <w:r w:rsidR="00185DBC" w:rsidRPr="00017B80">
        <w:rPr>
          <w:rFonts w:ascii="Arial" w:hAnsi="Arial" w:cs="Arial"/>
          <w:sz w:val="20"/>
          <w:szCs w:val="20"/>
        </w:rPr>
        <w:t xml:space="preserve"> Mon, Wed, </w:t>
      </w:r>
      <w:proofErr w:type="gramStart"/>
      <w:r w:rsidR="00185DBC" w:rsidRPr="00017B80">
        <w:rPr>
          <w:rFonts w:ascii="Arial" w:hAnsi="Arial" w:cs="Arial"/>
          <w:sz w:val="20"/>
          <w:szCs w:val="20"/>
        </w:rPr>
        <w:t>Fri</w:t>
      </w:r>
      <w:proofErr w:type="gramEnd"/>
      <w:r w:rsidR="00B85DD1" w:rsidRPr="00017B80">
        <w:rPr>
          <w:rFonts w:ascii="Arial" w:hAnsi="Arial" w:cs="Arial"/>
          <w:sz w:val="20"/>
          <w:szCs w:val="20"/>
        </w:rPr>
        <w:t xml:space="preserve">. You do not need to attend that school </w:t>
      </w:r>
      <w:r w:rsidR="00E91A5B" w:rsidRPr="00017B80">
        <w:rPr>
          <w:rFonts w:ascii="Arial" w:hAnsi="Arial" w:cs="Arial"/>
          <w:sz w:val="20"/>
          <w:szCs w:val="20"/>
        </w:rPr>
        <w:t xml:space="preserve">and you do not need to bring a child with you to receive the food. </w:t>
      </w:r>
      <w:r w:rsidR="00B85DD1" w:rsidRPr="00017B80">
        <w:rPr>
          <w:rFonts w:ascii="Arial" w:hAnsi="Arial" w:cs="Arial"/>
          <w:sz w:val="20"/>
          <w:szCs w:val="20"/>
        </w:rPr>
        <w:t xml:space="preserve">We encourage you to go to the closest school. For a list of schools go here: </w:t>
      </w:r>
      <w:hyperlink r:id="rId23" w:history="1">
        <w:r w:rsidR="00B85DD1" w:rsidRPr="00017B80">
          <w:rPr>
            <w:rStyle w:val="Hyperlink"/>
            <w:rFonts w:ascii="Arial" w:hAnsi="Arial" w:cs="Arial"/>
            <w:sz w:val="20"/>
            <w:szCs w:val="20"/>
          </w:rPr>
          <w:t>https://www.nhps.net/coronavirus</w:t>
        </w:r>
      </w:hyperlink>
      <w:r w:rsidR="0045008B" w:rsidRPr="00017B80">
        <w:rPr>
          <w:rFonts w:ascii="Arial" w:hAnsi="Arial" w:cs="Arial"/>
          <w:noProof/>
          <w:sz w:val="20"/>
          <w:szCs w:val="20"/>
        </w:rPr>
        <w:t xml:space="preserve"> </w:t>
      </w:r>
    </w:p>
    <w:p w14:paraId="75B3852D" w14:textId="3C28A28D" w:rsidR="00B85DD1" w:rsidRPr="00017B80" w:rsidRDefault="00B85DD1" w:rsidP="00B85DD1">
      <w:pPr>
        <w:rPr>
          <w:rFonts w:ascii="Arial" w:hAnsi="Arial" w:cs="Arial"/>
          <w:sz w:val="20"/>
          <w:szCs w:val="20"/>
        </w:rPr>
      </w:pPr>
    </w:p>
    <w:p w14:paraId="68444CF1" w14:textId="214E254F" w:rsidR="00017B80" w:rsidRDefault="00017B80" w:rsidP="00B85DD1">
      <w:pPr>
        <w:pStyle w:val="xxxmsonormal"/>
        <w:shd w:val="clear" w:color="auto" w:fill="FFFFFF"/>
        <w:spacing w:before="0" w:beforeAutospacing="0" w:after="0" w:afterAutospacing="0"/>
        <w:rPr>
          <w:rFonts w:ascii="Arial" w:hAnsi="Arial" w:cs="Arial"/>
          <w:b/>
          <w:bCs/>
          <w:color w:val="201F1E"/>
          <w:sz w:val="20"/>
          <w:szCs w:val="20"/>
        </w:rPr>
      </w:pPr>
    </w:p>
    <w:p w14:paraId="57997E3E" w14:textId="4DFA08D0" w:rsidR="00017B80" w:rsidRDefault="00017B80" w:rsidP="00B85DD1">
      <w:pPr>
        <w:pStyle w:val="xxxmsonormal"/>
        <w:shd w:val="clear" w:color="auto" w:fill="FFFFFF"/>
        <w:spacing w:before="0" w:beforeAutospacing="0" w:after="0" w:afterAutospacing="0"/>
        <w:rPr>
          <w:rFonts w:ascii="Arial" w:hAnsi="Arial" w:cs="Arial"/>
          <w:b/>
          <w:bCs/>
          <w:color w:val="201F1E"/>
          <w:sz w:val="20"/>
          <w:szCs w:val="20"/>
        </w:rPr>
      </w:pPr>
      <w:r w:rsidRPr="00017B80">
        <w:rPr>
          <w:rFonts w:ascii="Arial" w:hAnsi="Arial" w:cs="Arial"/>
          <w:noProof/>
          <w:color w:val="201F1E"/>
          <w:sz w:val="20"/>
          <w:szCs w:val="20"/>
        </w:rPr>
        <w:drawing>
          <wp:anchor distT="0" distB="0" distL="114300" distR="114300" simplePos="0" relativeHeight="251659264" behindDoc="1" locked="0" layoutInCell="1" allowOverlap="1" wp14:anchorId="6DE075C8" wp14:editId="403B802B">
            <wp:simplePos x="0" y="0"/>
            <wp:positionH relativeFrom="column">
              <wp:posOffset>5649595</wp:posOffset>
            </wp:positionH>
            <wp:positionV relativeFrom="paragraph">
              <wp:posOffset>81915</wp:posOffset>
            </wp:positionV>
            <wp:extent cx="640080" cy="640080"/>
            <wp:effectExtent l="0" t="0" r="7620" b="7620"/>
            <wp:wrapTight wrapText="bothSides">
              <wp:wrapPolygon edited="0">
                <wp:start x="0" y="0"/>
                <wp:lineTo x="0" y="21214"/>
                <wp:lineTo x="21214" y="21214"/>
                <wp:lineTo x="2121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640080" cy="640080"/>
                    </a:xfrm>
                    <a:prstGeom prst="rect">
                      <a:avLst/>
                    </a:prstGeom>
                  </pic:spPr>
                </pic:pic>
              </a:graphicData>
            </a:graphic>
            <wp14:sizeRelH relativeFrom="page">
              <wp14:pctWidth>0</wp14:pctWidth>
            </wp14:sizeRelH>
            <wp14:sizeRelV relativeFrom="page">
              <wp14:pctHeight>0</wp14:pctHeight>
            </wp14:sizeRelV>
          </wp:anchor>
        </w:drawing>
      </w:r>
    </w:p>
    <w:p w14:paraId="0308F3E8" w14:textId="4702F5B8" w:rsidR="00B85DD1" w:rsidRPr="00017B80" w:rsidRDefault="00B85DD1" w:rsidP="00B85DD1">
      <w:pPr>
        <w:pStyle w:val="xxxmsonormal"/>
        <w:shd w:val="clear" w:color="auto" w:fill="FFFFFF"/>
        <w:spacing w:before="0" w:beforeAutospacing="0" w:after="0" w:afterAutospacing="0"/>
        <w:rPr>
          <w:rFonts w:ascii="Arial" w:hAnsi="Arial" w:cs="Arial"/>
          <w:color w:val="201F1E"/>
          <w:sz w:val="20"/>
          <w:szCs w:val="20"/>
        </w:rPr>
      </w:pPr>
      <w:r w:rsidRPr="00017B80">
        <w:rPr>
          <w:rFonts w:ascii="Arial" w:hAnsi="Arial" w:cs="Arial"/>
          <w:b/>
          <w:bCs/>
          <w:color w:val="201F1E"/>
          <w:sz w:val="20"/>
          <w:szCs w:val="20"/>
        </w:rPr>
        <w:t>Food Pantries</w:t>
      </w:r>
      <w:r w:rsidRPr="00017B80">
        <w:rPr>
          <w:rFonts w:ascii="Arial" w:hAnsi="Arial" w:cs="Arial"/>
          <w:color w:val="201F1E"/>
          <w:sz w:val="20"/>
          <w:szCs w:val="20"/>
        </w:rPr>
        <w:t xml:space="preserve">: </w:t>
      </w:r>
      <w:hyperlink r:id="rId25" w:history="1">
        <w:r w:rsidRPr="00017B80">
          <w:rPr>
            <w:rStyle w:val="Hyperlink"/>
            <w:rFonts w:ascii="Arial" w:hAnsi="Arial" w:cs="Arial"/>
            <w:sz w:val="20"/>
            <w:szCs w:val="20"/>
          </w:rPr>
          <w:t>A regularly updated spreadsheet</w:t>
        </w:r>
      </w:hyperlink>
      <w:r w:rsidRPr="00017B80">
        <w:rPr>
          <w:rFonts w:ascii="Arial" w:hAnsi="Arial" w:cs="Arial"/>
          <w:color w:val="201F1E"/>
          <w:sz w:val="20"/>
          <w:szCs w:val="20"/>
        </w:rPr>
        <w:t xml:space="preserve"> about the food pantries and soup kitchens that are still serving in New Haven and those that have had to close</w:t>
      </w:r>
      <w:r w:rsidR="0013280B" w:rsidRPr="00017B80">
        <w:rPr>
          <w:rFonts w:ascii="Arial" w:hAnsi="Arial" w:cs="Arial"/>
          <w:color w:val="201F1E"/>
          <w:sz w:val="20"/>
          <w:szCs w:val="20"/>
        </w:rPr>
        <w:t xml:space="preserve">. </w:t>
      </w:r>
    </w:p>
    <w:p w14:paraId="27F8AF35" w14:textId="79F93BDA" w:rsidR="00B85DD1" w:rsidRPr="00017B80" w:rsidRDefault="00B85DD1" w:rsidP="00B85DD1">
      <w:pPr>
        <w:rPr>
          <w:rFonts w:ascii="Arial" w:hAnsi="Arial" w:cs="Arial"/>
          <w:sz w:val="20"/>
          <w:szCs w:val="20"/>
        </w:rPr>
      </w:pPr>
    </w:p>
    <w:p w14:paraId="436FB9C5" w14:textId="77777777" w:rsidR="00017B80" w:rsidRDefault="00017B80" w:rsidP="00B85DD1">
      <w:pPr>
        <w:rPr>
          <w:rFonts w:ascii="Arial" w:hAnsi="Arial" w:cs="Arial"/>
          <w:b/>
          <w:sz w:val="20"/>
          <w:szCs w:val="20"/>
        </w:rPr>
      </w:pPr>
    </w:p>
    <w:p w14:paraId="56A0481D" w14:textId="77777777" w:rsidR="00017B80" w:rsidRDefault="00017B80" w:rsidP="00B85DD1">
      <w:pPr>
        <w:rPr>
          <w:rFonts w:ascii="Arial" w:hAnsi="Arial" w:cs="Arial"/>
          <w:b/>
          <w:sz w:val="20"/>
          <w:szCs w:val="20"/>
        </w:rPr>
      </w:pPr>
    </w:p>
    <w:p w14:paraId="5026F9AB" w14:textId="368CE7AA" w:rsidR="00B85DD1" w:rsidRPr="00017B80" w:rsidRDefault="007C4A81" w:rsidP="00B85DD1">
      <w:pPr>
        <w:rPr>
          <w:rFonts w:ascii="Arial" w:hAnsi="Arial" w:cs="Arial"/>
          <w:color w:val="202124"/>
          <w:spacing w:val="3"/>
          <w:sz w:val="20"/>
          <w:szCs w:val="20"/>
          <w:shd w:val="clear" w:color="auto" w:fill="FFFFFF"/>
        </w:rPr>
      </w:pPr>
      <w:r w:rsidRPr="00017B80">
        <w:rPr>
          <w:rFonts w:ascii="Arial" w:hAnsi="Arial" w:cs="Arial"/>
          <w:noProof/>
          <w:sz w:val="20"/>
          <w:szCs w:val="20"/>
        </w:rPr>
        <w:drawing>
          <wp:anchor distT="0" distB="0" distL="114300" distR="114300" simplePos="0" relativeHeight="251660288" behindDoc="1" locked="0" layoutInCell="1" allowOverlap="1" wp14:anchorId="5B8051EA" wp14:editId="64E61961">
            <wp:simplePos x="0" y="0"/>
            <wp:positionH relativeFrom="column">
              <wp:posOffset>5654675</wp:posOffset>
            </wp:positionH>
            <wp:positionV relativeFrom="paragraph">
              <wp:posOffset>44813</wp:posOffset>
            </wp:positionV>
            <wp:extent cx="640080" cy="640080"/>
            <wp:effectExtent l="0" t="0" r="0" b="0"/>
            <wp:wrapTight wrapText="bothSides">
              <wp:wrapPolygon edited="0">
                <wp:start x="0" y="0"/>
                <wp:lineTo x="0" y="21000"/>
                <wp:lineTo x="21000" y="21000"/>
                <wp:lineTo x="210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B85DD1" w:rsidRPr="00017B80">
        <w:rPr>
          <w:rFonts w:ascii="Arial" w:hAnsi="Arial" w:cs="Arial"/>
          <w:b/>
          <w:sz w:val="20"/>
          <w:szCs w:val="20"/>
        </w:rPr>
        <w:t>Food Garage:</w:t>
      </w:r>
      <w:r w:rsidR="00B85DD1" w:rsidRPr="00017B80">
        <w:rPr>
          <w:rFonts w:ascii="Arial" w:hAnsi="Arial" w:cs="Arial"/>
          <w:sz w:val="20"/>
          <w:szCs w:val="20"/>
        </w:rPr>
        <w:t xml:space="preserve"> </w:t>
      </w:r>
      <w:r w:rsidR="00E91A5B" w:rsidRPr="00017B80">
        <w:rPr>
          <w:rFonts w:ascii="Arial" w:hAnsi="Arial" w:cs="Arial"/>
          <w:sz w:val="20"/>
          <w:szCs w:val="20"/>
        </w:rPr>
        <w:t xml:space="preserve">provides free food and delivery </w:t>
      </w:r>
      <w:r w:rsidR="00B85DD1" w:rsidRPr="00017B80">
        <w:rPr>
          <w:rFonts w:ascii="Arial" w:hAnsi="Arial" w:cs="Arial"/>
          <w:sz w:val="20"/>
          <w:szCs w:val="20"/>
        </w:rPr>
        <w:t>f</w:t>
      </w:r>
      <w:r w:rsidR="00B85DD1" w:rsidRPr="00017B80">
        <w:rPr>
          <w:rFonts w:ascii="Arial" w:hAnsi="Arial" w:cs="Arial"/>
          <w:color w:val="202124"/>
          <w:spacing w:val="3"/>
          <w:sz w:val="20"/>
          <w:szCs w:val="20"/>
          <w:shd w:val="clear" w:color="auto" w:fill="FFFFFF"/>
        </w:rPr>
        <w:t>or those who need food during the pandemic</w:t>
      </w:r>
      <w:r w:rsidR="00E91A5B" w:rsidRPr="00017B80">
        <w:rPr>
          <w:rFonts w:ascii="Arial" w:hAnsi="Arial" w:cs="Arial"/>
          <w:color w:val="202124"/>
          <w:spacing w:val="3"/>
          <w:sz w:val="20"/>
          <w:szCs w:val="20"/>
          <w:shd w:val="clear" w:color="auto" w:fill="FFFFFF"/>
        </w:rPr>
        <w:t xml:space="preserve">. They serve New Haven, West Haven, East Haven, and Hamden. </w:t>
      </w:r>
      <w:hyperlink r:id="rId27" w:history="1">
        <w:r w:rsidR="00E91A5B" w:rsidRPr="00017B80">
          <w:rPr>
            <w:rStyle w:val="Hyperlink"/>
            <w:rFonts w:ascii="Arial" w:hAnsi="Arial" w:cs="Arial"/>
            <w:spacing w:val="3"/>
            <w:sz w:val="20"/>
            <w:szCs w:val="20"/>
            <w:shd w:val="clear" w:color="auto" w:fill="FFFFFF"/>
          </w:rPr>
          <w:t>F</w:t>
        </w:r>
        <w:r w:rsidR="00B85DD1" w:rsidRPr="00017B80">
          <w:rPr>
            <w:rStyle w:val="Hyperlink"/>
            <w:rFonts w:ascii="Arial" w:hAnsi="Arial" w:cs="Arial"/>
            <w:spacing w:val="3"/>
            <w:sz w:val="20"/>
            <w:szCs w:val="20"/>
            <w:shd w:val="clear" w:color="auto" w:fill="FFFFFF"/>
          </w:rPr>
          <w:t xml:space="preserve">ill out an online request </w:t>
        </w:r>
        <w:r w:rsidR="00E91A5B" w:rsidRPr="00017B80">
          <w:rPr>
            <w:rStyle w:val="Hyperlink"/>
            <w:rFonts w:ascii="Arial" w:hAnsi="Arial" w:cs="Arial"/>
            <w:spacing w:val="3"/>
            <w:sz w:val="20"/>
            <w:szCs w:val="20"/>
            <w:shd w:val="clear" w:color="auto" w:fill="FFFFFF"/>
          </w:rPr>
          <w:t>with how often you need help and they will reach out to you about what they can provide</w:t>
        </w:r>
      </w:hyperlink>
      <w:r w:rsidR="00E91A5B" w:rsidRPr="00017B80">
        <w:rPr>
          <w:rFonts w:ascii="Arial" w:hAnsi="Arial" w:cs="Arial"/>
          <w:color w:val="202124"/>
          <w:spacing w:val="3"/>
          <w:sz w:val="20"/>
          <w:szCs w:val="20"/>
          <w:shd w:val="clear" w:color="auto" w:fill="FFFFFF"/>
        </w:rPr>
        <w:t xml:space="preserve">.  </w:t>
      </w:r>
      <w:r w:rsidR="00B85DD1" w:rsidRPr="00017B80">
        <w:rPr>
          <w:rFonts w:ascii="Arial" w:hAnsi="Arial" w:cs="Arial"/>
          <w:color w:val="202124"/>
          <w:spacing w:val="3"/>
          <w:sz w:val="20"/>
          <w:szCs w:val="20"/>
          <w:shd w:val="clear" w:color="auto" w:fill="FFFFFF"/>
        </w:rPr>
        <w:t xml:space="preserve"> </w:t>
      </w:r>
    </w:p>
    <w:p w14:paraId="2EEC07CE" w14:textId="38232E57" w:rsidR="0013280B" w:rsidRDefault="0013280B" w:rsidP="0068314B">
      <w:pPr>
        <w:rPr>
          <w:rFonts w:ascii="Arial" w:hAnsi="Arial" w:cs="Arial"/>
          <w:sz w:val="20"/>
          <w:szCs w:val="20"/>
        </w:rPr>
      </w:pPr>
    </w:p>
    <w:p w14:paraId="38B58BBC" w14:textId="77777777" w:rsidR="00017B80" w:rsidRPr="00017B80" w:rsidRDefault="00017B80" w:rsidP="0068314B">
      <w:pPr>
        <w:rPr>
          <w:rFonts w:ascii="Arial" w:hAnsi="Arial" w:cs="Arial"/>
          <w:sz w:val="20"/>
          <w:szCs w:val="20"/>
        </w:rPr>
      </w:pPr>
    </w:p>
    <w:p w14:paraId="48CB9F1C" w14:textId="77777777" w:rsidR="00AE23C3" w:rsidRPr="00017B80" w:rsidRDefault="00AE23C3" w:rsidP="0068314B">
      <w:pPr>
        <w:rPr>
          <w:rFonts w:ascii="Arial" w:hAnsi="Arial" w:cs="Arial"/>
          <w:sz w:val="20"/>
          <w:szCs w:val="20"/>
        </w:rPr>
      </w:pPr>
    </w:p>
    <w:p w14:paraId="15C39397" w14:textId="74073E6F" w:rsidR="00254340" w:rsidRPr="00017B80" w:rsidRDefault="00B337D2" w:rsidP="00B85DD1">
      <w:pPr>
        <w:rPr>
          <w:rFonts w:ascii="Arial" w:hAnsi="Arial" w:cs="Arial"/>
          <w:b/>
          <w:bCs/>
          <w:sz w:val="20"/>
          <w:szCs w:val="20"/>
          <w:u w:val="single"/>
        </w:rPr>
      </w:pPr>
      <w:r w:rsidRPr="00017B80">
        <w:rPr>
          <w:rFonts w:ascii="Arial" w:hAnsi="Arial" w:cs="Arial"/>
          <w:noProof/>
          <w:sz w:val="20"/>
          <w:szCs w:val="20"/>
        </w:rPr>
        <w:drawing>
          <wp:anchor distT="0" distB="0" distL="114300" distR="114300" simplePos="0" relativeHeight="251661312" behindDoc="1" locked="0" layoutInCell="1" allowOverlap="1" wp14:anchorId="7A3E5679" wp14:editId="6E0BE326">
            <wp:simplePos x="0" y="0"/>
            <wp:positionH relativeFrom="column">
              <wp:posOffset>5649595</wp:posOffset>
            </wp:positionH>
            <wp:positionV relativeFrom="paragraph">
              <wp:posOffset>100965</wp:posOffset>
            </wp:positionV>
            <wp:extent cx="640080" cy="640080"/>
            <wp:effectExtent l="0" t="0" r="0" b="0"/>
            <wp:wrapTight wrapText="bothSides">
              <wp:wrapPolygon edited="0">
                <wp:start x="0" y="0"/>
                <wp:lineTo x="0" y="21000"/>
                <wp:lineTo x="21000" y="21000"/>
                <wp:lineTo x="210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B85DD1" w:rsidRPr="00017B80">
        <w:rPr>
          <w:rFonts w:ascii="Arial" w:hAnsi="Arial" w:cs="Arial"/>
          <w:b/>
          <w:bCs/>
          <w:sz w:val="20"/>
          <w:szCs w:val="20"/>
          <w:u w:val="single"/>
        </w:rPr>
        <w:t>General Support</w:t>
      </w:r>
      <w:r w:rsidR="00E24F74" w:rsidRPr="00017B80">
        <w:rPr>
          <w:rFonts w:ascii="Arial" w:hAnsi="Arial" w:cs="Arial"/>
          <w:b/>
          <w:bCs/>
          <w:sz w:val="20"/>
          <w:szCs w:val="20"/>
          <w:u w:val="single"/>
        </w:rPr>
        <w:t>:</w:t>
      </w:r>
    </w:p>
    <w:p w14:paraId="5C23618F" w14:textId="15C1C768" w:rsidR="00254340" w:rsidRPr="00017B80" w:rsidRDefault="00E24F74" w:rsidP="00B85DD1">
      <w:pPr>
        <w:rPr>
          <w:rFonts w:ascii="Arial" w:hAnsi="Arial" w:cs="Arial"/>
          <w:sz w:val="20"/>
          <w:szCs w:val="20"/>
        </w:rPr>
      </w:pPr>
      <w:r w:rsidRPr="00017B80">
        <w:rPr>
          <w:rFonts w:ascii="Arial" w:hAnsi="Arial" w:cs="Arial"/>
          <w:b/>
          <w:bCs/>
          <w:sz w:val="20"/>
          <w:szCs w:val="20"/>
        </w:rPr>
        <w:t>Connecticut’s 2-1-1 Infoline</w:t>
      </w:r>
      <w:r w:rsidRPr="00017B80">
        <w:rPr>
          <w:rFonts w:ascii="Arial" w:hAnsi="Arial" w:cs="Arial"/>
          <w:sz w:val="20"/>
          <w:szCs w:val="20"/>
        </w:rPr>
        <w:t xml:space="preserve">: </w:t>
      </w:r>
      <w:r w:rsidR="00254340" w:rsidRPr="00017B80">
        <w:rPr>
          <w:rFonts w:ascii="Arial" w:hAnsi="Arial" w:cs="Arial"/>
          <w:sz w:val="20"/>
          <w:szCs w:val="20"/>
        </w:rPr>
        <w:t xml:space="preserve">free hotline that helps you find the resources you need.  They are available </w:t>
      </w:r>
      <w:r w:rsidR="00343C20" w:rsidRPr="00017B80">
        <w:rPr>
          <w:rFonts w:ascii="Arial" w:hAnsi="Arial" w:cs="Arial"/>
          <w:sz w:val="20"/>
          <w:szCs w:val="20"/>
        </w:rPr>
        <w:t xml:space="preserve">24/7 </w:t>
      </w:r>
      <w:r w:rsidR="00254340" w:rsidRPr="00017B80">
        <w:rPr>
          <w:rFonts w:ascii="Arial" w:hAnsi="Arial" w:cs="Arial"/>
          <w:sz w:val="20"/>
          <w:szCs w:val="20"/>
        </w:rPr>
        <w:t xml:space="preserve">and in any language. Dial 211 or online </w:t>
      </w:r>
      <w:hyperlink r:id="rId29" w:history="1">
        <w:r w:rsidR="00254340" w:rsidRPr="00017B80">
          <w:rPr>
            <w:rStyle w:val="Hyperlink"/>
            <w:rFonts w:ascii="Arial" w:hAnsi="Arial" w:cs="Arial"/>
            <w:sz w:val="20"/>
            <w:szCs w:val="20"/>
          </w:rPr>
          <w:t>here</w:t>
        </w:r>
      </w:hyperlink>
      <w:r w:rsidR="00AA116D" w:rsidRPr="00017B80">
        <w:rPr>
          <w:rFonts w:ascii="Arial" w:hAnsi="Arial" w:cs="Arial"/>
          <w:sz w:val="20"/>
          <w:szCs w:val="20"/>
        </w:rPr>
        <w:t>.</w:t>
      </w:r>
      <w:r w:rsidR="00254340" w:rsidRPr="00017B80">
        <w:rPr>
          <w:rFonts w:ascii="Arial" w:hAnsi="Arial" w:cs="Arial"/>
          <w:sz w:val="20"/>
          <w:szCs w:val="20"/>
        </w:rPr>
        <w:t xml:space="preserve"> </w:t>
      </w:r>
    </w:p>
    <w:p w14:paraId="646195F9" w14:textId="06A4860C" w:rsidR="00254340" w:rsidRPr="00017B80" w:rsidRDefault="00254340" w:rsidP="00B85DD1">
      <w:pPr>
        <w:rPr>
          <w:rFonts w:ascii="Arial" w:hAnsi="Arial" w:cs="Arial"/>
          <w:sz w:val="20"/>
          <w:szCs w:val="20"/>
        </w:rPr>
      </w:pPr>
    </w:p>
    <w:p w14:paraId="37B1B96C" w14:textId="77777777" w:rsidR="00017B80" w:rsidRDefault="00017B80" w:rsidP="00B85DD1">
      <w:pPr>
        <w:rPr>
          <w:rFonts w:ascii="Arial" w:hAnsi="Arial" w:cs="Arial"/>
          <w:sz w:val="20"/>
          <w:szCs w:val="20"/>
        </w:rPr>
      </w:pPr>
    </w:p>
    <w:p w14:paraId="3B2A4925" w14:textId="623F5A9B" w:rsidR="00E24F74" w:rsidRPr="00017B80" w:rsidRDefault="007C4A81" w:rsidP="00B85DD1">
      <w:pPr>
        <w:rPr>
          <w:rFonts w:ascii="Arial" w:hAnsi="Arial" w:cs="Arial"/>
          <w:sz w:val="20"/>
          <w:szCs w:val="20"/>
        </w:rPr>
      </w:pPr>
      <w:r w:rsidRPr="00017B80">
        <w:rPr>
          <w:rFonts w:ascii="Arial" w:hAnsi="Arial" w:cs="Arial"/>
          <w:noProof/>
          <w:sz w:val="20"/>
          <w:szCs w:val="20"/>
        </w:rPr>
        <w:drawing>
          <wp:anchor distT="0" distB="0" distL="114300" distR="114300" simplePos="0" relativeHeight="251662336" behindDoc="1" locked="0" layoutInCell="1" allowOverlap="1" wp14:anchorId="128FDC51" wp14:editId="7D132354">
            <wp:simplePos x="0" y="0"/>
            <wp:positionH relativeFrom="column">
              <wp:posOffset>5649595</wp:posOffset>
            </wp:positionH>
            <wp:positionV relativeFrom="paragraph">
              <wp:posOffset>244475</wp:posOffset>
            </wp:positionV>
            <wp:extent cx="640080" cy="640080"/>
            <wp:effectExtent l="0" t="0" r="7620" b="7620"/>
            <wp:wrapTight wrapText="bothSides">
              <wp:wrapPolygon edited="0">
                <wp:start x="0" y="0"/>
                <wp:lineTo x="0" y="21214"/>
                <wp:lineTo x="21214" y="21214"/>
                <wp:lineTo x="212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page">
              <wp14:pctWidth>0</wp14:pctWidth>
            </wp14:sizeRelH>
            <wp14:sizeRelV relativeFrom="page">
              <wp14:pctHeight>0</wp14:pctHeight>
            </wp14:sizeRelV>
          </wp:anchor>
        </w:drawing>
      </w:r>
      <w:r w:rsidR="00254340" w:rsidRPr="00017B80">
        <w:rPr>
          <w:rFonts w:ascii="Arial" w:hAnsi="Arial" w:cs="Arial"/>
          <w:sz w:val="20"/>
          <w:szCs w:val="20"/>
        </w:rPr>
        <w:t xml:space="preserve">CT CORE has a mutual aid and community support network throughout CT to ensure that everyone </w:t>
      </w:r>
      <w:r w:rsidR="00017B80">
        <w:rPr>
          <w:rFonts w:ascii="Arial" w:hAnsi="Arial" w:cs="Arial"/>
          <w:sz w:val="20"/>
          <w:szCs w:val="20"/>
        </w:rPr>
        <w:br/>
      </w:r>
      <w:r w:rsidR="00254340" w:rsidRPr="00017B80">
        <w:rPr>
          <w:rFonts w:ascii="Arial" w:hAnsi="Arial" w:cs="Arial"/>
          <w:sz w:val="20"/>
          <w:szCs w:val="20"/>
        </w:rPr>
        <w:t xml:space="preserve">in the community can request support during </w:t>
      </w:r>
      <w:r w:rsidR="00DF5247" w:rsidRPr="00017B80">
        <w:rPr>
          <w:rFonts w:ascii="Arial" w:hAnsi="Arial" w:cs="Arial"/>
          <w:sz w:val="20"/>
          <w:szCs w:val="20"/>
        </w:rPr>
        <w:t>these</w:t>
      </w:r>
      <w:r w:rsidR="00254340" w:rsidRPr="00017B80">
        <w:rPr>
          <w:rFonts w:ascii="Arial" w:hAnsi="Arial" w:cs="Arial"/>
          <w:sz w:val="20"/>
          <w:szCs w:val="20"/>
        </w:rPr>
        <w:t xml:space="preserve"> difficult times.  </w:t>
      </w:r>
      <w:hyperlink r:id="rId31" w:history="1">
        <w:r w:rsidR="00DF5247" w:rsidRPr="00017B80">
          <w:rPr>
            <w:rStyle w:val="Hyperlink"/>
            <w:rFonts w:ascii="Arial" w:hAnsi="Arial" w:cs="Arial"/>
            <w:sz w:val="20"/>
            <w:szCs w:val="20"/>
          </w:rPr>
          <w:t>F</w:t>
        </w:r>
        <w:r w:rsidR="00254340" w:rsidRPr="00017B80">
          <w:rPr>
            <w:rStyle w:val="Hyperlink"/>
            <w:rFonts w:ascii="Arial" w:hAnsi="Arial" w:cs="Arial"/>
            <w:sz w:val="20"/>
            <w:szCs w:val="20"/>
          </w:rPr>
          <w:t xml:space="preserve">ill out the </w:t>
        </w:r>
        <w:r w:rsidR="00DF5247" w:rsidRPr="00017B80">
          <w:rPr>
            <w:rStyle w:val="Hyperlink"/>
            <w:rFonts w:ascii="Arial" w:hAnsi="Arial" w:cs="Arial"/>
            <w:sz w:val="20"/>
            <w:szCs w:val="20"/>
          </w:rPr>
          <w:t>form</w:t>
        </w:r>
        <w:r w:rsidR="0013280B" w:rsidRPr="00017B80">
          <w:rPr>
            <w:rStyle w:val="Hyperlink"/>
            <w:rFonts w:ascii="Arial" w:hAnsi="Arial" w:cs="Arial"/>
            <w:sz w:val="20"/>
            <w:szCs w:val="20"/>
          </w:rPr>
          <w:t xml:space="preserve"> and</w:t>
        </w:r>
        <w:r w:rsidR="00254340" w:rsidRPr="00017B80">
          <w:rPr>
            <w:rStyle w:val="Hyperlink"/>
            <w:rFonts w:ascii="Arial" w:hAnsi="Arial" w:cs="Arial"/>
            <w:sz w:val="20"/>
            <w:szCs w:val="20"/>
          </w:rPr>
          <w:t xml:space="preserve"> </w:t>
        </w:r>
        <w:r w:rsidR="00DF5247" w:rsidRPr="00017B80">
          <w:rPr>
            <w:rStyle w:val="Hyperlink"/>
            <w:rFonts w:ascii="Arial" w:hAnsi="Arial" w:cs="Arial"/>
            <w:sz w:val="20"/>
            <w:szCs w:val="20"/>
          </w:rPr>
          <w:t>say what your immediate needs are, such as food, housing, legal assistance, childcare, etc</w:t>
        </w:r>
      </w:hyperlink>
      <w:r w:rsidR="00DF5247" w:rsidRPr="00017B80">
        <w:rPr>
          <w:rFonts w:ascii="Arial" w:hAnsi="Arial" w:cs="Arial"/>
          <w:sz w:val="20"/>
          <w:szCs w:val="20"/>
        </w:rPr>
        <w:t xml:space="preserve">.  They will reach out to you and connect you with the supports you need.   </w:t>
      </w:r>
      <w:r w:rsidR="00254340" w:rsidRPr="00017B80">
        <w:rPr>
          <w:rFonts w:ascii="Arial" w:hAnsi="Arial" w:cs="Arial"/>
          <w:sz w:val="20"/>
          <w:szCs w:val="20"/>
        </w:rPr>
        <w:t xml:space="preserve">    </w:t>
      </w:r>
      <w:r w:rsidR="00E24F74" w:rsidRPr="00017B80">
        <w:rPr>
          <w:rFonts w:ascii="Arial" w:hAnsi="Arial" w:cs="Arial"/>
          <w:sz w:val="20"/>
          <w:szCs w:val="20"/>
        </w:rPr>
        <w:t xml:space="preserve"> </w:t>
      </w:r>
    </w:p>
    <w:p w14:paraId="277F5B05" w14:textId="2390C8E3" w:rsidR="00D47BDB" w:rsidRPr="00017B80" w:rsidRDefault="00D47BDB" w:rsidP="0045008B">
      <w:pPr>
        <w:rPr>
          <w:rFonts w:ascii="Arial" w:hAnsi="Arial" w:cs="Arial"/>
          <w:sz w:val="20"/>
          <w:szCs w:val="20"/>
        </w:rPr>
      </w:pPr>
    </w:p>
    <w:sectPr w:rsidR="00D47BDB" w:rsidRPr="00017B80" w:rsidSect="0045008B">
      <w:headerReference w:type="default" r:id="rId32"/>
      <w:footerReference w:type="default" r:id="rId33"/>
      <w:pgSz w:w="12240" w:h="15840"/>
      <w:pgMar w:top="1440" w:right="1440" w:bottom="1440" w:left="1440" w:header="720" w:footer="31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B650C9" w14:textId="77777777" w:rsidR="0064360A" w:rsidRDefault="0064360A" w:rsidP="00DE1F1F">
      <w:r>
        <w:separator/>
      </w:r>
    </w:p>
  </w:endnote>
  <w:endnote w:type="continuationSeparator" w:id="0">
    <w:p w14:paraId="25D19177" w14:textId="77777777" w:rsidR="0064360A" w:rsidRDefault="0064360A" w:rsidP="00DE1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449F3" w14:textId="77777777" w:rsidR="007C4A81" w:rsidRDefault="007C4A81">
    <w:pPr>
      <w:pStyle w:val="Footer"/>
      <w:rPr>
        <w:rFonts w:ascii="Times New Roman" w:hAnsi="Times New Roman"/>
      </w:rPr>
    </w:pPr>
  </w:p>
  <w:p w14:paraId="3CA5C7FA" w14:textId="2094F128" w:rsidR="007C4A81" w:rsidRPr="00017B80" w:rsidRDefault="007C4A81">
    <w:pPr>
      <w:pStyle w:val="Footer"/>
      <w:rPr>
        <w:rFonts w:ascii="Arial" w:hAnsi="Arial" w:cs="Arial"/>
        <w:sz w:val="20"/>
        <w:szCs w:val="20"/>
      </w:rPr>
    </w:pPr>
    <w:r w:rsidRPr="00017B80">
      <w:rPr>
        <w:rFonts w:ascii="Arial" w:hAnsi="Arial" w:cs="Arial"/>
        <w:sz w:val="20"/>
        <w:szCs w:val="20"/>
      </w:rPr>
      <w:t>How to get to the websites:</w:t>
    </w:r>
  </w:p>
  <w:p w14:paraId="1F51FEA4" w14:textId="371BAB6D" w:rsidR="007C4A81" w:rsidRPr="00017B80" w:rsidRDefault="007C4A81" w:rsidP="007C4A81">
    <w:pPr>
      <w:pStyle w:val="Footer"/>
      <w:numPr>
        <w:ilvl w:val="0"/>
        <w:numId w:val="5"/>
      </w:numPr>
      <w:rPr>
        <w:rFonts w:ascii="Arial" w:hAnsi="Arial" w:cs="Arial"/>
        <w:sz w:val="20"/>
        <w:szCs w:val="20"/>
      </w:rPr>
    </w:pPr>
    <w:r w:rsidRPr="00017B80">
      <w:rPr>
        <w:rFonts w:ascii="Arial" w:hAnsi="Arial" w:cs="Arial"/>
        <w:sz w:val="20"/>
        <w:szCs w:val="20"/>
      </w:rPr>
      <w:t xml:space="preserve">Click the link (if looking on a computer or phone), </w:t>
    </w:r>
    <w:r w:rsidRPr="00017B80">
      <w:rPr>
        <w:rFonts w:ascii="Arial" w:hAnsi="Arial" w:cs="Arial"/>
        <w:i/>
        <w:sz w:val="20"/>
        <w:szCs w:val="20"/>
      </w:rPr>
      <w:t>or</w:t>
    </w:r>
  </w:p>
  <w:p w14:paraId="04D64CCB" w14:textId="35A634C0" w:rsidR="007C4A81" w:rsidRPr="00017B80" w:rsidRDefault="007C4A81" w:rsidP="007C4A81">
    <w:pPr>
      <w:pStyle w:val="Footer"/>
      <w:numPr>
        <w:ilvl w:val="0"/>
        <w:numId w:val="5"/>
      </w:numPr>
      <w:rPr>
        <w:rFonts w:ascii="Arial" w:hAnsi="Arial" w:cs="Arial"/>
        <w:sz w:val="20"/>
        <w:szCs w:val="20"/>
      </w:rPr>
    </w:pPr>
    <w:r w:rsidRPr="00017B80">
      <w:rPr>
        <w:rFonts w:ascii="Arial" w:hAnsi="Arial" w:cs="Arial"/>
        <w:sz w:val="20"/>
        <w:szCs w:val="20"/>
      </w:rPr>
      <w:t xml:space="preserve">Hold your smartphone’s camera over the QR code (a link to the website will pop up), </w:t>
    </w:r>
    <w:r w:rsidRPr="00017B80">
      <w:rPr>
        <w:rFonts w:ascii="Arial" w:hAnsi="Arial" w:cs="Arial"/>
        <w:i/>
        <w:sz w:val="20"/>
        <w:szCs w:val="20"/>
      </w:rPr>
      <w:t>or</w:t>
    </w:r>
  </w:p>
  <w:p w14:paraId="3C5F84D5" w14:textId="3727EDD1" w:rsidR="007C4A81" w:rsidRPr="00017B80" w:rsidRDefault="007C4A81" w:rsidP="007C4A81">
    <w:pPr>
      <w:pStyle w:val="Footer"/>
      <w:numPr>
        <w:ilvl w:val="0"/>
        <w:numId w:val="5"/>
      </w:numPr>
      <w:rPr>
        <w:rFonts w:ascii="Arial" w:hAnsi="Arial" w:cs="Arial"/>
        <w:sz w:val="20"/>
        <w:szCs w:val="20"/>
      </w:rPr>
    </w:pPr>
    <w:r w:rsidRPr="00017B80">
      <w:rPr>
        <w:rFonts w:ascii="Arial" w:hAnsi="Arial" w:cs="Arial"/>
        <w:sz w:val="20"/>
        <w:szCs w:val="20"/>
      </w:rPr>
      <w:t xml:space="preserve">Call 211 </w:t>
    </w:r>
    <w:r w:rsidR="0011234F" w:rsidRPr="00017B80">
      <w:rPr>
        <w:rFonts w:ascii="Arial" w:hAnsi="Arial" w:cs="Arial"/>
        <w:sz w:val="20"/>
        <w:szCs w:val="20"/>
      </w:rPr>
      <w:t xml:space="preserve">Infoline </w:t>
    </w:r>
    <w:r w:rsidRPr="00017B80">
      <w:rPr>
        <w:rFonts w:ascii="Arial" w:hAnsi="Arial" w:cs="Arial"/>
        <w:sz w:val="20"/>
        <w:szCs w:val="20"/>
      </w:rPr>
      <w:t>for additional guidance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0B90B4" w14:textId="77777777" w:rsidR="0064360A" w:rsidRDefault="0064360A" w:rsidP="00DE1F1F">
      <w:r>
        <w:separator/>
      </w:r>
    </w:p>
  </w:footnote>
  <w:footnote w:type="continuationSeparator" w:id="0">
    <w:p w14:paraId="49A4992E" w14:textId="77777777" w:rsidR="0064360A" w:rsidRDefault="0064360A" w:rsidP="00DE1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ECBF4" w14:textId="77777777" w:rsidR="00DE1F1F" w:rsidRDefault="00DE1F1F">
    <w:pPr>
      <w:pStyle w:val="Header"/>
    </w:pPr>
    <w:r>
      <w:rPr>
        <w:rFonts w:ascii="Arial" w:hAnsi="Arial" w:cs="Arial"/>
        <w:i/>
        <w:iCs/>
        <w:noProof/>
        <w:color w:val="808080"/>
        <w:sz w:val="24"/>
        <w:szCs w:val="24"/>
      </w:rPr>
      <w:drawing>
        <wp:inline distT="0" distB="0" distL="0" distR="0" wp14:anchorId="3D0BFDC9" wp14:editId="1013DD5E">
          <wp:extent cx="1609725" cy="733425"/>
          <wp:effectExtent l="0" t="0" r="9525" b="9525"/>
          <wp:docPr id="1" name="Picture 1" descr="cid:image001.png@01D40491.203E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0491.203E26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609725" cy="733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296CEF"/>
    <w:multiLevelType w:val="hybridMultilevel"/>
    <w:tmpl w:val="ECF4CB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62D67A16"/>
    <w:multiLevelType w:val="hybridMultilevel"/>
    <w:tmpl w:val="389AC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626D31"/>
    <w:multiLevelType w:val="hybridMultilevel"/>
    <w:tmpl w:val="FCE469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6C8574DD"/>
    <w:multiLevelType w:val="hybridMultilevel"/>
    <w:tmpl w:val="6A4C47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7414044E"/>
    <w:multiLevelType w:val="hybridMultilevel"/>
    <w:tmpl w:val="3FD8CF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BDB"/>
    <w:rsid w:val="0000380B"/>
    <w:rsid w:val="00014EE4"/>
    <w:rsid w:val="00017B80"/>
    <w:rsid w:val="00020500"/>
    <w:rsid w:val="00026F2C"/>
    <w:rsid w:val="000520AC"/>
    <w:rsid w:val="00100704"/>
    <w:rsid w:val="00102ECA"/>
    <w:rsid w:val="0011234F"/>
    <w:rsid w:val="0013280B"/>
    <w:rsid w:val="00156F8A"/>
    <w:rsid w:val="00167719"/>
    <w:rsid w:val="00185DBC"/>
    <w:rsid w:val="00186321"/>
    <w:rsid w:val="001F2B70"/>
    <w:rsid w:val="001F67B0"/>
    <w:rsid w:val="002119FB"/>
    <w:rsid w:val="00253E46"/>
    <w:rsid w:val="00254340"/>
    <w:rsid w:val="002B141B"/>
    <w:rsid w:val="002B53EF"/>
    <w:rsid w:val="002C3BF7"/>
    <w:rsid w:val="002C6793"/>
    <w:rsid w:val="002F684E"/>
    <w:rsid w:val="00303E22"/>
    <w:rsid w:val="003133B5"/>
    <w:rsid w:val="003142E2"/>
    <w:rsid w:val="00343C20"/>
    <w:rsid w:val="00354EA9"/>
    <w:rsid w:val="00357D4C"/>
    <w:rsid w:val="00374844"/>
    <w:rsid w:val="003A5C67"/>
    <w:rsid w:val="003D023E"/>
    <w:rsid w:val="003E0237"/>
    <w:rsid w:val="0045008B"/>
    <w:rsid w:val="00471046"/>
    <w:rsid w:val="004D4124"/>
    <w:rsid w:val="004F616E"/>
    <w:rsid w:val="00502F92"/>
    <w:rsid w:val="00532C5F"/>
    <w:rsid w:val="00572E32"/>
    <w:rsid w:val="0059276D"/>
    <w:rsid w:val="005C7515"/>
    <w:rsid w:val="005D3508"/>
    <w:rsid w:val="005E45AB"/>
    <w:rsid w:val="00612C4F"/>
    <w:rsid w:val="006304AC"/>
    <w:rsid w:val="00635D0E"/>
    <w:rsid w:val="0064360A"/>
    <w:rsid w:val="00656DB7"/>
    <w:rsid w:val="00664A84"/>
    <w:rsid w:val="0068314B"/>
    <w:rsid w:val="006915D2"/>
    <w:rsid w:val="006D41ED"/>
    <w:rsid w:val="006F0250"/>
    <w:rsid w:val="007343AA"/>
    <w:rsid w:val="00771CA9"/>
    <w:rsid w:val="007773A6"/>
    <w:rsid w:val="007A4B9C"/>
    <w:rsid w:val="007B253C"/>
    <w:rsid w:val="007B6C6F"/>
    <w:rsid w:val="007C4A81"/>
    <w:rsid w:val="007F7C9A"/>
    <w:rsid w:val="00811D7E"/>
    <w:rsid w:val="00812B61"/>
    <w:rsid w:val="00823CCB"/>
    <w:rsid w:val="00826B2A"/>
    <w:rsid w:val="008D2508"/>
    <w:rsid w:val="008D4554"/>
    <w:rsid w:val="00901619"/>
    <w:rsid w:val="00932A10"/>
    <w:rsid w:val="00972D21"/>
    <w:rsid w:val="00975CEC"/>
    <w:rsid w:val="00984135"/>
    <w:rsid w:val="009B1284"/>
    <w:rsid w:val="00A133FC"/>
    <w:rsid w:val="00A13DC7"/>
    <w:rsid w:val="00A51883"/>
    <w:rsid w:val="00AA116D"/>
    <w:rsid w:val="00AE23C3"/>
    <w:rsid w:val="00AE7F56"/>
    <w:rsid w:val="00AF3CFE"/>
    <w:rsid w:val="00B0472F"/>
    <w:rsid w:val="00B337D2"/>
    <w:rsid w:val="00B44C6D"/>
    <w:rsid w:val="00B7638D"/>
    <w:rsid w:val="00B85DD1"/>
    <w:rsid w:val="00BC37C2"/>
    <w:rsid w:val="00C05D9F"/>
    <w:rsid w:val="00C1727A"/>
    <w:rsid w:val="00C927D9"/>
    <w:rsid w:val="00CA5CEC"/>
    <w:rsid w:val="00CB73A3"/>
    <w:rsid w:val="00CD210B"/>
    <w:rsid w:val="00CD25FF"/>
    <w:rsid w:val="00CE3C1F"/>
    <w:rsid w:val="00CE6C21"/>
    <w:rsid w:val="00CF5722"/>
    <w:rsid w:val="00D00C4B"/>
    <w:rsid w:val="00D14C8A"/>
    <w:rsid w:val="00D1560B"/>
    <w:rsid w:val="00D166B8"/>
    <w:rsid w:val="00D259EA"/>
    <w:rsid w:val="00D3750B"/>
    <w:rsid w:val="00D47BDB"/>
    <w:rsid w:val="00DA5334"/>
    <w:rsid w:val="00DD4E18"/>
    <w:rsid w:val="00DD74AA"/>
    <w:rsid w:val="00DE1F1F"/>
    <w:rsid w:val="00DF1F4D"/>
    <w:rsid w:val="00DF5073"/>
    <w:rsid w:val="00DF5247"/>
    <w:rsid w:val="00E24CC0"/>
    <w:rsid w:val="00E24F74"/>
    <w:rsid w:val="00E55FA1"/>
    <w:rsid w:val="00E91A5B"/>
    <w:rsid w:val="00EC3AD3"/>
    <w:rsid w:val="00EF59C4"/>
    <w:rsid w:val="00F22DB5"/>
    <w:rsid w:val="00F50F51"/>
    <w:rsid w:val="00F71C5F"/>
    <w:rsid w:val="00FE523E"/>
    <w:rsid w:val="00FE6749"/>
    <w:rsid w:val="00FF61A2"/>
    <w:rsid w:val="00FF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37D2C"/>
  <w15:chartTrackingRefBased/>
  <w15:docId w15:val="{34EB7FE0-2835-4288-B336-BE85DB431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BDB"/>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7BDB"/>
    <w:pPr>
      <w:spacing w:after="0" w:line="240" w:lineRule="auto"/>
    </w:pPr>
  </w:style>
  <w:style w:type="character" w:styleId="Hyperlink">
    <w:name w:val="Hyperlink"/>
    <w:basedOn w:val="DefaultParagraphFont"/>
    <w:uiPriority w:val="99"/>
    <w:unhideWhenUsed/>
    <w:rsid w:val="00D47BDB"/>
    <w:rPr>
      <w:color w:val="0563C1" w:themeColor="hyperlink"/>
      <w:u w:val="single"/>
    </w:rPr>
  </w:style>
  <w:style w:type="paragraph" w:styleId="ListParagraph">
    <w:name w:val="List Paragraph"/>
    <w:basedOn w:val="Normal"/>
    <w:uiPriority w:val="34"/>
    <w:qFormat/>
    <w:rsid w:val="00D47BDB"/>
    <w:pPr>
      <w:ind w:left="720"/>
    </w:pPr>
  </w:style>
  <w:style w:type="paragraph" w:styleId="Header">
    <w:name w:val="header"/>
    <w:basedOn w:val="Normal"/>
    <w:link w:val="HeaderChar"/>
    <w:uiPriority w:val="99"/>
    <w:unhideWhenUsed/>
    <w:rsid w:val="00DE1F1F"/>
    <w:pPr>
      <w:tabs>
        <w:tab w:val="center" w:pos="4680"/>
        <w:tab w:val="right" w:pos="9360"/>
      </w:tabs>
    </w:pPr>
  </w:style>
  <w:style w:type="character" w:customStyle="1" w:styleId="HeaderChar">
    <w:name w:val="Header Char"/>
    <w:basedOn w:val="DefaultParagraphFont"/>
    <w:link w:val="Header"/>
    <w:uiPriority w:val="99"/>
    <w:rsid w:val="00DE1F1F"/>
    <w:rPr>
      <w:rFonts w:ascii="Calibri" w:hAnsi="Calibri" w:cs="Times New Roman"/>
    </w:rPr>
  </w:style>
  <w:style w:type="paragraph" w:styleId="Footer">
    <w:name w:val="footer"/>
    <w:basedOn w:val="Normal"/>
    <w:link w:val="FooterChar"/>
    <w:uiPriority w:val="99"/>
    <w:unhideWhenUsed/>
    <w:rsid w:val="00DE1F1F"/>
    <w:pPr>
      <w:tabs>
        <w:tab w:val="center" w:pos="4680"/>
        <w:tab w:val="right" w:pos="9360"/>
      </w:tabs>
    </w:pPr>
  </w:style>
  <w:style w:type="character" w:customStyle="1" w:styleId="FooterChar">
    <w:name w:val="Footer Char"/>
    <w:basedOn w:val="DefaultParagraphFont"/>
    <w:link w:val="Footer"/>
    <w:uiPriority w:val="99"/>
    <w:rsid w:val="00DE1F1F"/>
    <w:rPr>
      <w:rFonts w:ascii="Calibri" w:hAnsi="Calibri" w:cs="Times New Roman"/>
    </w:rPr>
  </w:style>
  <w:style w:type="paragraph" w:customStyle="1" w:styleId="xxxmsonormal">
    <w:name w:val="x_x_x_msonormal"/>
    <w:basedOn w:val="Normal"/>
    <w:rsid w:val="00B85DD1"/>
    <w:pPr>
      <w:spacing w:before="100" w:beforeAutospacing="1" w:after="100" w:afterAutospacing="1"/>
    </w:pPr>
    <w:rPr>
      <w:rFonts w:ascii="Times New Roman" w:eastAsia="Times New Roman" w:hAnsi="Times New Roman"/>
      <w:sz w:val="24"/>
      <w:szCs w:val="24"/>
    </w:rPr>
  </w:style>
  <w:style w:type="character" w:customStyle="1" w:styleId="UnresolvedMention">
    <w:name w:val="Unresolved Mention"/>
    <w:basedOn w:val="DefaultParagraphFont"/>
    <w:uiPriority w:val="99"/>
    <w:semiHidden/>
    <w:unhideWhenUsed/>
    <w:rsid w:val="0013280B"/>
    <w:rPr>
      <w:color w:val="605E5C"/>
      <w:shd w:val="clear" w:color="auto" w:fill="E1DFDD"/>
    </w:rPr>
  </w:style>
  <w:style w:type="character" w:styleId="FollowedHyperlink">
    <w:name w:val="FollowedHyperlink"/>
    <w:basedOn w:val="DefaultParagraphFont"/>
    <w:uiPriority w:val="99"/>
    <w:semiHidden/>
    <w:unhideWhenUsed/>
    <w:rsid w:val="0013280B"/>
    <w:rPr>
      <w:color w:val="954F72" w:themeColor="followedHyperlink"/>
      <w:u w:val="single"/>
    </w:rPr>
  </w:style>
  <w:style w:type="paragraph" w:styleId="BalloonText">
    <w:name w:val="Balloon Text"/>
    <w:basedOn w:val="Normal"/>
    <w:link w:val="BalloonTextChar"/>
    <w:uiPriority w:val="99"/>
    <w:semiHidden/>
    <w:unhideWhenUsed/>
    <w:rsid w:val="004F61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16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76162">
      <w:bodyDiv w:val="1"/>
      <w:marLeft w:val="0"/>
      <w:marRight w:val="0"/>
      <w:marTop w:val="0"/>
      <w:marBottom w:val="0"/>
      <w:divBdr>
        <w:top w:val="none" w:sz="0" w:space="0" w:color="auto"/>
        <w:left w:val="none" w:sz="0" w:space="0" w:color="auto"/>
        <w:bottom w:val="none" w:sz="0" w:space="0" w:color="auto"/>
        <w:right w:val="none" w:sz="0" w:space="0" w:color="auto"/>
      </w:divBdr>
    </w:div>
    <w:div w:id="312295379">
      <w:bodyDiv w:val="1"/>
      <w:marLeft w:val="0"/>
      <w:marRight w:val="0"/>
      <w:marTop w:val="0"/>
      <w:marBottom w:val="0"/>
      <w:divBdr>
        <w:top w:val="none" w:sz="0" w:space="0" w:color="auto"/>
        <w:left w:val="none" w:sz="0" w:space="0" w:color="auto"/>
        <w:bottom w:val="none" w:sz="0" w:space="0" w:color="auto"/>
        <w:right w:val="none" w:sz="0" w:space="0" w:color="auto"/>
      </w:divBdr>
    </w:div>
    <w:div w:id="409813406">
      <w:bodyDiv w:val="1"/>
      <w:marLeft w:val="0"/>
      <w:marRight w:val="0"/>
      <w:marTop w:val="0"/>
      <w:marBottom w:val="0"/>
      <w:divBdr>
        <w:top w:val="none" w:sz="0" w:space="0" w:color="auto"/>
        <w:left w:val="none" w:sz="0" w:space="0" w:color="auto"/>
        <w:bottom w:val="none" w:sz="0" w:space="0" w:color="auto"/>
        <w:right w:val="none" w:sz="0" w:space="0" w:color="auto"/>
      </w:divBdr>
    </w:div>
    <w:div w:id="414593605">
      <w:bodyDiv w:val="1"/>
      <w:marLeft w:val="0"/>
      <w:marRight w:val="0"/>
      <w:marTop w:val="0"/>
      <w:marBottom w:val="0"/>
      <w:divBdr>
        <w:top w:val="none" w:sz="0" w:space="0" w:color="auto"/>
        <w:left w:val="none" w:sz="0" w:space="0" w:color="auto"/>
        <w:bottom w:val="none" w:sz="0" w:space="0" w:color="auto"/>
        <w:right w:val="none" w:sz="0" w:space="0" w:color="auto"/>
      </w:divBdr>
    </w:div>
    <w:div w:id="668143485">
      <w:bodyDiv w:val="1"/>
      <w:marLeft w:val="0"/>
      <w:marRight w:val="0"/>
      <w:marTop w:val="0"/>
      <w:marBottom w:val="0"/>
      <w:divBdr>
        <w:top w:val="none" w:sz="0" w:space="0" w:color="auto"/>
        <w:left w:val="none" w:sz="0" w:space="0" w:color="auto"/>
        <w:bottom w:val="none" w:sz="0" w:space="0" w:color="auto"/>
        <w:right w:val="none" w:sz="0" w:space="0" w:color="auto"/>
      </w:divBdr>
    </w:div>
    <w:div w:id="682325041">
      <w:bodyDiv w:val="1"/>
      <w:marLeft w:val="0"/>
      <w:marRight w:val="0"/>
      <w:marTop w:val="0"/>
      <w:marBottom w:val="0"/>
      <w:divBdr>
        <w:top w:val="none" w:sz="0" w:space="0" w:color="auto"/>
        <w:left w:val="none" w:sz="0" w:space="0" w:color="auto"/>
        <w:bottom w:val="none" w:sz="0" w:space="0" w:color="auto"/>
        <w:right w:val="none" w:sz="0" w:space="0" w:color="auto"/>
      </w:divBdr>
    </w:div>
    <w:div w:id="1206483750">
      <w:bodyDiv w:val="1"/>
      <w:marLeft w:val="0"/>
      <w:marRight w:val="0"/>
      <w:marTop w:val="0"/>
      <w:marBottom w:val="0"/>
      <w:divBdr>
        <w:top w:val="none" w:sz="0" w:space="0" w:color="auto"/>
        <w:left w:val="none" w:sz="0" w:space="0" w:color="auto"/>
        <w:bottom w:val="none" w:sz="0" w:space="0" w:color="auto"/>
        <w:right w:val="none" w:sz="0" w:space="0" w:color="auto"/>
      </w:divBdr>
    </w:div>
    <w:div w:id="1914470182">
      <w:bodyDiv w:val="1"/>
      <w:marLeft w:val="0"/>
      <w:marRight w:val="0"/>
      <w:marTop w:val="0"/>
      <w:marBottom w:val="0"/>
      <w:divBdr>
        <w:top w:val="none" w:sz="0" w:space="0" w:color="auto"/>
        <w:left w:val="none" w:sz="0" w:space="0" w:color="auto"/>
        <w:bottom w:val="none" w:sz="0" w:space="0" w:color="auto"/>
        <w:right w:val="none" w:sz="0" w:space="0" w:color="auto"/>
      </w:divBdr>
    </w:div>
    <w:div w:id="2070417962">
      <w:bodyDiv w:val="1"/>
      <w:marLeft w:val="0"/>
      <w:marRight w:val="0"/>
      <w:marTop w:val="0"/>
      <w:marBottom w:val="0"/>
      <w:divBdr>
        <w:top w:val="none" w:sz="0" w:space="0" w:color="auto"/>
        <w:left w:val="none" w:sz="0" w:space="0" w:color="auto"/>
        <w:bottom w:val="none" w:sz="0" w:space="0" w:color="auto"/>
        <w:right w:val="none" w:sz="0" w:space="0" w:color="auto"/>
      </w:divBdr>
    </w:div>
    <w:div w:id="2086032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18" Type="http://schemas.openxmlformats.org/officeDocument/2006/relationships/image" Target="media/image6.tiff"/><Relationship Id="rId26"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hyperlink" Target="about:blank" TargetMode="External"/><Relationship Id="rId34"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3.tiff"/><Relationship Id="rId17" Type="http://schemas.openxmlformats.org/officeDocument/2006/relationships/image" Target="media/image5.tiff"/><Relationship Id="rId25" Type="http://schemas.openxmlformats.org/officeDocument/2006/relationships/hyperlink" Target="about:blank"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image" Target="media/image7.tiff"/><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image" Target="media/image9.tif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11.tiff"/><Relationship Id="rId10" Type="http://schemas.openxmlformats.org/officeDocument/2006/relationships/image" Target="media/image2.tiff"/><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8.tiff"/><Relationship Id="rId27" Type="http://schemas.openxmlformats.org/officeDocument/2006/relationships/hyperlink" Target="about:blank" TargetMode="External"/><Relationship Id="rId30" Type="http://schemas.openxmlformats.org/officeDocument/2006/relationships/image" Target="media/image12.tif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about:blank" TargetMode="External"/><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668</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Center for Children's Advocacy</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Quiana Patton</dc:creator>
  <cp:keywords/>
  <dc:description/>
  <cp:lastModifiedBy>Bonnie Berk</cp:lastModifiedBy>
  <cp:revision>2</cp:revision>
  <dcterms:created xsi:type="dcterms:W3CDTF">2020-04-29T14:10:00Z</dcterms:created>
  <dcterms:modified xsi:type="dcterms:W3CDTF">2020-04-29T14:10:00Z</dcterms:modified>
</cp:coreProperties>
</file>