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A8" w:rsidRDefault="002176A8" w:rsidP="002176A8">
      <w:pPr>
        <w:pStyle w:val="NormalWeb"/>
        <w:shd w:val="clear" w:color="auto" w:fill="FEFEFE"/>
        <w:spacing w:before="0" w:beforeAutospacing="0" w:after="0" w:afterAutospacing="0" w:line="276" w:lineRule="auto"/>
        <w:textAlignment w:val="baseline"/>
        <w:rPr>
          <w:rStyle w:val="Strong"/>
          <w:rFonts w:ascii="Arial" w:hAnsi="Arial" w:cs="Arial"/>
          <w:b w:val="0"/>
          <w:color w:val="000000" w:themeColor="text1"/>
          <w:sz w:val="18"/>
          <w:szCs w:val="18"/>
          <w:bdr w:val="none" w:sz="0" w:space="0" w:color="auto" w:frame="1"/>
        </w:rPr>
      </w:pPr>
      <w:r>
        <w:rPr>
          <w:rStyle w:val="Strong"/>
          <w:rFonts w:ascii="Arial" w:hAnsi="Arial" w:cs="Arial"/>
          <w:b w:val="0"/>
          <w:color w:val="000000" w:themeColor="text1"/>
          <w:sz w:val="18"/>
          <w:szCs w:val="18"/>
          <w:bdr w:val="none" w:sz="0" w:space="0" w:color="auto" w:frame="1"/>
        </w:rPr>
        <w:t>Center for Children’s Advocacy Seminar Series: September 29, 2015</w:t>
      </w:r>
    </w:p>
    <w:p w:rsidR="002176A8" w:rsidRPr="00D67C60" w:rsidRDefault="002176A8" w:rsidP="00D67C60">
      <w:pPr>
        <w:pStyle w:val="NormalWeb"/>
        <w:shd w:val="clear" w:color="auto" w:fill="FEFEFE"/>
        <w:spacing w:before="0" w:beforeAutospacing="0" w:after="0" w:afterAutospacing="0" w:line="276" w:lineRule="auto"/>
        <w:textAlignment w:val="baseline"/>
        <w:rPr>
          <w:rStyle w:val="Strong"/>
          <w:rFonts w:ascii="Arial" w:hAnsi="Arial" w:cs="Arial"/>
          <w:color w:val="000000" w:themeColor="text1"/>
          <w:sz w:val="18"/>
          <w:szCs w:val="18"/>
          <w:bdr w:val="none" w:sz="0" w:space="0" w:color="auto" w:frame="1"/>
        </w:rPr>
      </w:pPr>
      <w:r>
        <w:rPr>
          <w:rStyle w:val="Strong"/>
          <w:rFonts w:ascii="Arial" w:hAnsi="Arial" w:cs="Arial"/>
          <w:b w:val="0"/>
          <w:color w:val="000000" w:themeColor="text1"/>
          <w:sz w:val="18"/>
          <w:szCs w:val="18"/>
          <w:bdr w:val="none" w:sz="0" w:space="0" w:color="auto" w:frame="1"/>
        </w:rPr>
        <w:t>Information on Today’s Panel</w:t>
      </w:r>
      <w:r>
        <w:rPr>
          <w:rStyle w:val="Strong"/>
          <w:rFonts w:ascii="Arial" w:hAnsi="Arial" w:cs="Arial"/>
          <w:b w:val="0"/>
          <w:color w:val="000000" w:themeColor="text1"/>
          <w:sz w:val="18"/>
          <w:szCs w:val="18"/>
          <w:bdr w:val="none" w:sz="0" w:space="0" w:color="auto" w:frame="1"/>
        </w:rPr>
        <w:br/>
      </w:r>
      <w:r>
        <w:rPr>
          <w:rStyle w:val="Strong"/>
          <w:rFonts w:ascii="Arial" w:hAnsi="Arial" w:cs="Arial"/>
          <w:b w:val="0"/>
          <w:color w:val="000000" w:themeColor="text1"/>
          <w:sz w:val="18"/>
          <w:szCs w:val="18"/>
          <w:bdr w:val="none" w:sz="0" w:space="0" w:color="auto" w:frame="1"/>
        </w:rPr>
        <w:br/>
      </w:r>
    </w:p>
    <w:p w:rsidR="00F47CB1" w:rsidRPr="00D67C60" w:rsidRDefault="00F47CB1" w:rsidP="00D67C60">
      <w:pPr>
        <w:pStyle w:val="NormalWeb"/>
        <w:shd w:val="clear" w:color="auto" w:fill="FEFEFE"/>
        <w:spacing w:before="0" w:beforeAutospacing="0" w:after="0" w:afterAutospacing="0" w:line="276" w:lineRule="auto"/>
        <w:textAlignment w:val="baseline"/>
        <w:rPr>
          <w:rStyle w:val="Strong"/>
          <w:rFonts w:ascii="Arial" w:hAnsi="Arial" w:cs="Arial"/>
          <w:color w:val="000000" w:themeColor="text1"/>
          <w:sz w:val="18"/>
          <w:szCs w:val="18"/>
          <w:bdr w:val="none" w:sz="0" w:space="0" w:color="auto" w:frame="1"/>
        </w:rPr>
      </w:pPr>
      <w:r w:rsidRPr="00D67C60">
        <w:rPr>
          <w:rStyle w:val="Strong"/>
          <w:rFonts w:ascii="Arial" w:hAnsi="Arial" w:cs="Arial"/>
          <w:color w:val="000000" w:themeColor="text1"/>
          <w:sz w:val="18"/>
          <w:szCs w:val="18"/>
          <w:bdr w:val="none" w:sz="0" w:space="0" w:color="auto" w:frame="1"/>
        </w:rPr>
        <w:t xml:space="preserve">Kathryn </w:t>
      </w:r>
      <w:proofErr w:type="spellStart"/>
      <w:r w:rsidRPr="00D67C60">
        <w:rPr>
          <w:rStyle w:val="Strong"/>
          <w:rFonts w:ascii="Arial" w:hAnsi="Arial" w:cs="Arial"/>
          <w:color w:val="000000" w:themeColor="text1"/>
          <w:sz w:val="18"/>
          <w:szCs w:val="18"/>
          <w:bdr w:val="none" w:sz="0" w:space="0" w:color="auto" w:frame="1"/>
        </w:rPr>
        <w:t>Scheinberg</w:t>
      </w:r>
      <w:proofErr w:type="spellEnd"/>
      <w:r w:rsidRPr="00D67C60">
        <w:rPr>
          <w:rStyle w:val="Strong"/>
          <w:rFonts w:ascii="Arial" w:hAnsi="Arial" w:cs="Arial"/>
          <w:color w:val="000000" w:themeColor="text1"/>
          <w:sz w:val="18"/>
          <w:szCs w:val="18"/>
          <w:bdr w:val="none" w:sz="0" w:space="0" w:color="auto" w:frame="1"/>
        </w:rPr>
        <w:t xml:space="preserve"> Meyer, JD</w:t>
      </w:r>
    </w:p>
    <w:p w:rsidR="009302F3" w:rsidRPr="00D67C60" w:rsidRDefault="00F47CB1" w:rsidP="00D67C60">
      <w:pPr>
        <w:rPr>
          <w:rFonts w:ascii="Arial" w:eastAsia="Times New Roman" w:hAnsi="Arial" w:cs="Arial"/>
          <w:color w:val="000000" w:themeColor="text1"/>
          <w:sz w:val="18"/>
          <w:szCs w:val="18"/>
        </w:rPr>
      </w:pPr>
      <w:r w:rsidRPr="00D67C60">
        <w:rPr>
          <w:rFonts w:ascii="Arial" w:eastAsia="Times New Roman" w:hAnsi="Arial" w:cs="Arial"/>
          <w:bCs/>
          <w:color w:val="000000" w:themeColor="text1"/>
          <w:sz w:val="18"/>
          <w:szCs w:val="18"/>
        </w:rPr>
        <w:t xml:space="preserve">Kathryn </w:t>
      </w:r>
      <w:proofErr w:type="spellStart"/>
      <w:r w:rsidR="009302F3" w:rsidRPr="00D67C60">
        <w:rPr>
          <w:rFonts w:ascii="Arial" w:eastAsia="Times New Roman" w:hAnsi="Arial" w:cs="Arial"/>
          <w:bCs/>
          <w:color w:val="000000" w:themeColor="text1"/>
          <w:sz w:val="18"/>
          <w:szCs w:val="18"/>
        </w:rPr>
        <w:t>Scheinberg</w:t>
      </w:r>
      <w:proofErr w:type="spellEnd"/>
      <w:r w:rsidR="009302F3" w:rsidRPr="00D67C60">
        <w:rPr>
          <w:rFonts w:ascii="Arial" w:eastAsia="Times New Roman" w:hAnsi="Arial" w:cs="Arial"/>
          <w:bCs/>
          <w:color w:val="000000" w:themeColor="text1"/>
          <w:sz w:val="18"/>
          <w:szCs w:val="18"/>
        </w:rPr>
        <w:t xml:space="preserve"> Meyer </w:t>
      </w:r>
      <w:r w:rsidRPr="00D67C60">
        <w:rPr>
          <w:rFonts w:ascii="Arial" w:eastAsia="Times New Roman" w:hAnsi="Arial" w:cs="Arial"/>
          <w:bCs/>
          <w:color w:val="000000" w:themeColor="text1"/>
          <w:sz w:val="18"/>
          <w:szCs w:val="18"/>
        </w:rPr>
        <w:t xml:space="preserve">is </w:t>
      </w:r>
      <w:r w:rsidRPr="00D67C60">
        <w:rPr>
          <w:rFonts w:ascii="Arial" w:eastAsia="Times New Roman" w:hAnsi="Arial" w:cs="Arial"/>
          <w:color w:val="000000" w:themeColor="text1"/>
          <w:sz w:val="18"/>
          <w:szCs w:val="18"/>
        </w:rPr>
        <w:t>Director of the Center for Children’s Advocacy</w:t>
      </w:r>
      <w:r w:rsidR="009302F3" w:rsidRPr="00D67C60">
        <w:rPr>
          <w:rFonts w:ascii="Arial" w:eastAsia="Times New Roman" w:hAnsi="Arial" w:cs="Arial"/>
          <w:color w:val="000000" w:themeColor="text1"/>
          <w:sz w:val="18"/>
          <w:szCs w:val="18"/>
        </w:rPr>
        <w:t xml:space="preserve">’s Speak </w:t>
      </w:r>
      <w:proofErr w:type="gramStart"/>
      <w:r w:rsidR="009302F3" w:rsidRPr="00D67C60">
        <w:rPr>
          <w:rFonts w:ascii="Arial" w:eastAsia="Times New Roman" w:hAnsi="Arial" w:cs="Arial"/>
          <w:color w:val="000000" w:themeColor="text1"/>
          <w:sz w:val="18"/>
          <w:szCs w:val="18"/>
        </w:rPr>
        <w:t>Up</w:t>
      </w:r>
      <w:proofErr w:type="gramEnd"/>
      <w:r w:rsidR="009302F3" w:rsidRPr="00D67C60">
        <w:rPr>
          <w:rFonts w:ascii="Arial" w:eastAsia="Times New Roman" w:hAnsi="Arial" w:cs="Arial"/>
          <w:color w:val="000000" w:themeColor="text1"/>
          <w:sz w:val="18"/>
          <w:szCs w:val="18"/>
        </w:rPr>
        <w:t xml:space="preserve"> Initiatives. </w:t>
      </w:r>
    </w:p>
    <w:p w:rsidR="009302F3" w:rsidRPr="00D67C60" w:rsidRDefault="009302F3" w:rsidP="00D67C60">
      <w:pPr>
        <w:rPr>
          <w:rFonts w:ascii="Arial" w:hAnsi="Arial" w:cs="Arial"/>
          <w:color w:val="000000" w:themeColor="text1"/>
          <w:sz w:val="18"/>
          <w:szCs w:val="18"/>
          <w:shd w:val="clear" w:color="auto" w:fill="FFFFFF"/>
        </w:rPr>
      </w:pPr>
      <w:r w:rsidRPr="00D67C60">
        <w:rPr>
          <w:rFonts w:ascii="Arial" w:hAnsi="Arial" w:cs="Arial"/>
          <w:color w:val="000000" w:themeColor="text1"/>
          <w:sz w:val="18"/>
          <w:szCs w:val="18"/>
          <w:shd w:val="clear" w:color="auto" w:fill="FFFFFF"/>
        </w:rPr>
        <w:t xml:space="preserve">Kathryn </w:t>
      </w:r>
      <w:r w:rsidRPr="00D67C60">
        <w:rPr>
          <w:rFonts w:ascii="Arial" w:hAnsi="Arial" w:cs="Arial"/>
          <w:color w:val="000000" w:themeColor="text1"/>
          <w:sz w:val="18"/>
          <w:szCs w:val="18"/>
          <w:shd w:val="clear" w:color="auto" w:fill="FFFFFF"/>
        </w:rPr>
        <w:t>joined the Center for Ch</w:t>
      </w:r>
      <w:r w:rsidR="00CE0B2D">
        <w:rPr>
          <w:rFonts w:ascii="Arial" w:hAnsi="Arial" w:cs="Arial"/>
          <w:color w:val="000000" w:themeColor="text1"/>
          <w:sz w:val="18"/>
          <w:szCs w:val="18"/>
          <w:shd w:val="clear" w:color="auto" w:fill="FFFFFF"/>
        </w:rPr>
        <w:t xml:space="preserve">ildren’s Advocacy in </w:t>
      </w:r>
      <w:bookmarkStart w:id="0" w:name="_GoBack"/>
      <w:bookmarkEnd w:id="0"/>
      <w:r w:rsidRPr="00D67C60">
        <w:rPr>
          <w:rFonts w:ascii="Arial" w:hAnsi="Arial" w:cs="Arial"/>
          <w:color w:val="000000" w:themeColor="text1"/>
          <w:sz w:val="18"/>
          <w:szCs w:val="18"/>
          <w:shd w:val="clear" w:color="auto" w:fill="FFFFFF"/>
        </w:rPr>
        <w:t xml:space="preserve">2009 as an Equal Justice Works Fellow. Her work with the Center’s Education Project provides legal support to help children and youth succeed in school. </w:t>
      </w:r>
    </w:p>
    <w:p w:rsidR="007850CF" w:rsidRPr="00D67C60" w:rsidRDefault="009302F3" w:rsidP="00D67C60">
      <w:pPr>
        <w:rPr>
          <w:rFonts w:ascii="Arial" w:hAnsi="Arial" w:cs="Arial"/>
          <w:color w:val="000000" w:themeColor="text1"/>
          <w:sz w:val="18"/>
          <w:szCs w:val="18"/>
          <w:shd w:val="clear" w:color="auto" w:fill="FFFFFF"/>
        </w:rPr>
      </w:pPr>
      <w:r w:rsidRPr="00D67C60">
        <w:rPr>
          <w:rFonts w:ascii="Arial" w:hAnsi="Arial" w:cs="Arial"/>
          <w:color w:val="000000" w:themeColor="text1"/>
          <w:sz w:val="18"/>
          <w:szCs w:val="18"/>
          <w:shd w:val="clear" w:color="auto" w:fill="FFFFFF"/>
        </w:rPr>
        <w:t>Kathryn works from the Center’s Bridgeport office, where she focuses on developing youth</w:t>
      </w:r>
      <w:r w:rsidRPr="00D67C60">
        <w:rPr>
          <w:rFonts w:ascii="Arial" w:hAnsi="Arial" w:cs="Arial"/>
          <w:color w:val="000000" w:themeColor="text1"/>
          <w:sz w:val="18"/>
          <w:szCs w:val="18"/>
          <w:shd w:val="clear" w:color="auto" w:fill="FFFFFF"/>
        </w:rPr>
        <w:t xml:space="preserve">-led social change programming. Her work </w:t>
      </w:r>
      <w:r w:rsidRPr="00D67C60">
        <w:rPr>
          <w:rFonts w:ascii="Arial" w:hAnsi="Arial" w:cs="Arial"/>
          <w:color w:val="000000" w:themeColor="text1"/>
          <w:sz w:val="18"/>
          <w:szCs w:val="18"/>
          <w:shd w:val="clear" w:color="auto" w:fill="FFFFFF"/>
        </w:rPr>
        <w:t>on indi</w:t>
      </w:r>
      <w:r w:rsidRPr="00D67C60">
        <w:rPr>
          <w:rFonts w:ascii="Arial" w:hAnsi="Arial" w:cs="Arial"/>
          <w:color w:val="000000" w:themeColor="text1"/>
          <w:sz w:val="18"/>
          <w:szCs w:val="18"/>
          <w:shd w:val="clear" w:color="auto" w:fill="FFFFFF"/>
        </w:rPr>
        <w:t xml:space="preserve">vidual and systemic advocacy </w:t>
      </w:r>
      <w:r w:rsidRPr="00D67C60">
        <w:rPr>
          <w:rFonts w:ascii="Arial" w:hAnsi="Arial" w:cs="Arial"/>
          <w:color w:val="000000" w:themeColor="text1"/>
          <w:sz w:val="18"/>
          <w:szCs w:val="18"/>
          <w:shd w:val="clear" w:color="auto" w:fill="FFFFFF"/>
        </w:rPr>
        <w:t>eliminate</w:t>
      </w:r>
      <w:r w:rsidRPr="00D67C60">
        <w:rPr>
          <w:rFonts w:ascii="Arial" w:hAnsi="Arial" w:cs="Arial"/>
          <w:color w:val="000000" w:themeColor="text1"/>
          <w:sz w:val="18"/>
          <w:szCs w:val="18"/>
          <w:shd w:val="clear" w:color="auto" w:fill="FFFFFF"/>
        </w:rPr>
        <w:t>s</w:t>
      </w:r>
      <w:r w:rsidRPr="00D67C60">
        <w:rPr>
          <w:rFonts w:ascii="Arial" w:hAnsi="Arial" w:cs="Arial"/>
          <w:color w:val="000000" w:themeColor="text1"/>
          <w:sz w:val="18"/>
          <w:szCs w:val="18"/>
          <w:shd w:val="clear" w:color="auto" w:fill="FFFFFF"/>
        </w:rPr>
        <w:t xml:space="preserve"> barriers that prevent academic success. </w:t>
      </w:r>
      <w:r w:rsidRPr="00D67C60">
        <w:rPr>
          <w:rFonts w:ascii="Arial" w:hAnsi="Arial" w:cs="Arial"/>
          <w:color w:val="000000" w:themeColor="text1"/>
          <w:sz w:val="18"/>
          <w:szCs w:val="18"/>
          <w:shd w:val="clear" w:color="auto" w:fill="FFFFFF"/>
        </w:rPr>
        <w:t>B</w:t>
      </w:r>
      <w:r w:rsidRPr="00D67C60">
        <w:rPr>
          <w:rFonts w:ascii="Arial" w:hAnsi="Arial" w:cs="Arial"/>
          <w:color w:val="000000" w:themeColor="text1"/>
          <w:sz w:val="18"/>
          <w:szCs w:val="18"/>
          <w:shd w:val="clear" w:color="auto" w:fill="FFFFFF"/>
        </w:rPr>
        <w:t xml:space="preserve">arriers may include difficulties with special education services, school discipline problems, housing issues, DCF concerns, mental health issues, homelessness or immigration, among others. </w:t>
      </w:r>
    </w:p>
    <w:p w:rsidR="007850CF" w:rsidRPr="00D67C60" w:rsidRDefault="007850CF" w:rsidP="00D67C60">
      <w:pPr>
        <w:rPr>
          <w:rFonts w:ascii="Arial" w:hAnsi="Arial" w:cs="Arial"/>
          <w:sz w:val="18"/>
          <w:szCs w:val="18"/>
        </w:rPr>
      </w:pPr>
      <w:r w:rsidRPr="00D67C60">
        <w:rPr>
          <w:rFonts w:ascii="Arial" w:hAnsi="Arial" w:cs="Arial"/>
          <w:sz w:val="18"/>
          <w:szCs w:val="18"/>
        </w:rPr>
        <w:t xml:space="preserve">In addition to individual legal representation and systemic advocacy, Kathryn </w:t>
      </w:r>
      <w:r w:rsidRPr="00D67C60">
        <w:rPr>
          <w:rFonts w:ascii="Arial" w:hAnsi="Arial" w:cs="Arial"/>
          <w:sz w:val="18"/>
          <w:szCs w:val="18"/>
        </w:rPr>
        <w:t>provide</w:t>
      </w:r>
      <w:r w:rsidRPr="00D67C60">
        <w:rPr>
          <w:rFonts w:ascii="Arial" w:hAnsi="Arial" w:cs="Arial"/>
          <w:sz w:val="18"/>
          <w:szCs w:val="18"/>
        </w:rPr>
        <w:t xml:space="preserve">s </w:t>
      </w:r>
      <w:r w:rsidRPr="00D67C60">
        <w:rPr>
          <w:rFonts w:ascii="Arial" w:hAnsi="Arial" w:cs="Arial"/>
          <w:sz w:val="18"/>
          <w:szCs w:val="18"/>
        </w:rPr>
        <w:t xml:space="preserve">community </w:t>
      </w:r>
      <w:r w:rsidRPr="00D67C60">
        <w:rPr>
          <w:rFonts w:ascii="Arial" w:hAnsi="Arial" w:cs="Arial"/>
          <w:sz w:val="18"/>
          <w:szCs w:val="18"/>
        </w:rPr>
        <w:t>seminars</w:t>
      </w:r>
      <w:r w:rsidRPr="00D67C60">
        <w:rPr>
          <w:rFonts w:ascii="Arial" w:hAnsi="Arial" w:cs="Arial"/>
          <w:sz w:val="18"/>
          <w:szCs w:val="18"/>
        </w:rPr>
        <w:t xml:space="preserve"> and trainings </w:t>
      </w:r>
      <w:r w:rsidRPr="00D67C60">
        <w:rPr>
          <w:rFonts w:ascii="Arial" w:hAnsi="Arial" w:cs="Arial"/>
          <w:sz w:val="18"/>
          <w:szCs w:val="18"/>
        </w:rPr>
        <w:t>on educational issues that help youth and their families understand their legal rights; and help school systems understand their legal obligations to the children they educate.</w:t>
      </w:r>
    </w:p>
    <w:p w:rsidR="009302F3" w:rsidRPr="00D67C60" w:rsidRDefault="009302F3" w:rsidP="00D67C60">
      <w:pPr>
        <w:rPr>
          <w:rFonts w:ascii="Arial" w:hAnsi="Arial" w:cs="Arial"/>
          <w:color w:val="000000" w:themeColor="text1"/>
          <w:sz w:val="18"/>
          <w:szCs w:val="18"/>
          <w:shd w:val="clear" w:color="auto" w:fill="FFFFFF"/>
        </w:rPr>
      </w:pPr>
      <w:r w:rsidRPr="00D67C60">
        <w:rPr>
          <w:rFonts w:ascii="Arial" w:hAnsi="Arial" w:cs="Arial"/>
          <w:color w:val="000000" w:themeColor="text1"/>
          <w:sz w:val="18"/>
          <w:szCs w:val="18"/>
          <w:shd w:val="clear" w:color="auto" w:fill="FFFFFF"/>
        </w:rPr>
        <w:t>Kathryn is a graduate of Columbia Law School, where she was a teaching assistant at Columbia’s Child Advocacy Clinic, and received both the Jane Marks Murphy prize for her clinical work, as well as Public Interest Peer of the Year by her classmates. She has worked with Legal Aid’s Juvenile Rights Division in The Bronx, NY, and the Children’s Law Center of Massachusetts.</w:t>
      </w:r>
    </w:p>
    <w:p w:rsidR="009302F3" w:rsidRPr="00D67C60" w:rsidRDefault="009302F3" w:rsidP="00D67C60">
      <w:pPr>
        <w:rPr>
          <w:rFonts w:ascii="Arial" w:hAnsi="Arial" w:cs="Arial"/>
          <w:color w:val="000000" w:themeColor="text1"/>
          <w:sz w:val="18"/>
          <w:szCs w:val="18"/>
          <w:shd w:val="clear" w:color="auto" w:fill="FFFFFF"/>
        </w:rPr>
      </w:pPr>
      <w:r w:rsidRPr="00D67C60">
        <w:rPr>
          <w:rFonts w:ascii="Arial" w:hAnsi="Arial" w:cs="Arial"/>
          <w:color w:val="000000" w:themeColor="text1"/>
          <w:sz w:val="18"/>
          <w:szCs w:val="18"/>
          <w:shd w:val="clear" w:color="auto" w:fill="FFFFFF"/>
        </w:rPr>
        <w:t>Kathryn</w:t>
      </w:r>
      <w:r w:rsidRPr="00D67C60">
        <w:rPr>
          <w:rFonts w:ascii="Arial" w:hAnsi="Arial" w:cs="Arial"/>
          <w:color w:val="000000" w:themeColor="text1"/>
          <w:sz w:val="18"/>
          <w:szCs w:val="18"/>
          <w:shd w:val="clear" w:color="auto" w:fill="FFFFFF"/>
        </w:rPr>
        <w:t xml:space="preserve"> recently received</w:t>
      </w:r>
      <w:r w:rsidRPr="00D67C60">
        <w:rPr>
          <w:rFonts w:ascii="Arial" w:hAnsi="Arial" w:cs="Arial"/>
          <w:color w:val="000000" w:themeColor="text1"/>
          <w:sz w:val="18"/>
          <w:szCs w:val="18"/>
          <w:shd w:val="clear" w:color="auto" w:fill="FFFFFF"/>
        </w:rPr>
        <w:t xml:space="preserve"> the “Forty </w:t>
      </w:r>
      <w:proofErr w:type="gramStart"/>
      <w:r w:rsidRPr="00D67C60">
        <w:rPr>
          <w:rFonts w:ascii="Arial" w:hAnsi="Arial" w:cs="Arial"/>
          <w:color w:val="000000" w:themeColor="text1"/>
          <w:sz w:val="18"/>
          <w:szCs w:val="18"/>
          <w:shd w:val="clear" w:color="auto" w:fill="FFFFFF"/>
        </w:rPr>
        <w:t>Under</w:t>
      </w:r>
      <w:proofErr w:type="gramEnd"/>
      <w:r w:rsidRPr="00D67C60">
        <w:rPr>
          <w:rFonts w:ascii="Arial" w:hAnsi="Arial" w:cs="Arial"/>
          <w:color w:val="000000" w:themeColor="text1"/>
          <w:sz w:val="18"/>
          <w:szCs w:val="18"/>
          <w:shd w:val="clear" w:color="auto" w:fill="FFFFFF"/>
        </w:rPr>
        <w:t xml:space="preserve"> Forty” award from</w:t>
      </w:r>
      <w:r w:rsidRPr="00D67C60">
        <w:rPr>
          <w:rFonts w:ascii="Arial" w:hAnsi="Arial" w:cs="Arial"/>
          <w:color w:val="000000" w:themeColor="text1"/>
          <w:sz w:val="18"/>
          <w:szCs w:val="18"/>
          <w:shd w:val="clear" w:color="auto" w:fill="FFFFFF"/>
        </w:rPr>
        <w:t xml:space="preserve"> the Fairfield County Busi</w:t>
      </w:r>
      <w:r w:rsidRPr="00D67C60">
        <w:rPr>
          <w:rFonts w:ascii="Arial" w:hAnsi="Arial" w:cs="Arial"/>
          <w:color w:val="000000" w:themeColor="text1"/>
          <w:sz w:val="18"/>
          <w:szCs w:val="18"/>
          <w:shd w:val="clear" w:color="auto" w:fill="FFFFFF"/>
        </w:rPr>
        <w:t xml:space="preserve">ness Journal. </w:t>
      </w:r>
    </w:p>
    <w:p w:rsidR="00F47CB1" w:rsidRPr="00D67C60" w:rsidRDefault="00F47CB1" w:rsidP="00D67C60">
      <w:pPr>
        <w:shd w:val="clear" w:color="auto" w:fill="FFFFFF"/>
        <w:spacing w:before="100" w:beforeAutospacing="1" w:after="100" w:afterAutospacing="1"/>
        <w:rPr>
          <w:rStyle w:val="Strong"/>
          <w:rFonts w:ascii="Arial" w:hAnsi="Arial" w:cs="Arial"/>
          <w:color w:val="000000" w:themeColor="text1"/>
          <w:sz w:val="18"/>
          <w:szCs w:val="18"/>
          <w:bdr w:val="none" w:sz="0" w:space="0" w:color="auto" w:frame="1"/>
        </w:rPr>
      </w:pPr>
    </w:p>
    <w:p w:rsidR="00571A8C" w:rsidRPr="00D67C60" w:rsidRDefault="00571A8C" w:rsidP="00D67C60">
      <w:pPr>
        <w:pStyle w:val="NormalWeb"/>
        <w:shd w:val="clear" w:color="auto" w:fill="FEFEFE"/>
        <w:spacing w:before="0" w:beforeAutospacing="0" w:after="0" w:afterAutospacing="0" w:line="276" w:lineRule="auto"/>
        <w:textAlignment w:val="baseline"/>
        <w:rPr>
          <w:rStyle w:val="Strong"/>
          <w:rFonts w:ascii="Arial" w:hAnsi="Arial" w:cs="Arial"/>
          <w:color w:val="000000" w:themeColor="text1"/>
          <w:sz w:val="18"/>
          <w:szCs w:val="18"/>
          <w:bdr w:val="none" w:sz="0" w:space="0" w:color="auto" w:frame="1"/>
        </w:rPr>
      </w:pPr>
      <w:r w:rsidRPr="00D67C60">
        <w:rPr>
          <w:rStyle w:val="Strong"/>
          <w:rFonts w:ascii="Arial" w:hAnsi="Arial" w:cs="Arial"/>
          <w:color w:val="000000" w:themeColor="text1"/>
          <w:sz w:val="18"/>
          <w:szCs w:val="18"/>
          <w:bdr w:val="none" w:sz="0" w:space="0" w:color="auto" w:frame="1"/>
        </w:rPr>
        <w:t xml:space="preserve">Andrea (Penny) Spencer, PhD </w:t>
      </w:r>
    </w:p>
    <w:p w:rsidR="00F516E0" w:rsidRPr="00D67C60" w:rsidRDefault="00F516E0" w:rsidP="00D67C60">
      <w:pPr>
        <w:pStyle w:val="NormalWeb"/>
        <w:shd w:val="clear" w:color="auto" w:fill="FEFEFE"/>
        <w:spacing w:before="0" w:beforeAutospacing="0" w:after="0" w:afterAutospacing="0" w:line="276" w:lineRule="auto"/>
        <w:textAlignment w:val="baseline"/>
        <w:rPr>
          <w:rStyle w:val="Emphasis"/>
          <w:rFonts w:ascii="Arial" w:hAnsi="Arial" w:cs="Arial"/>
          <w:i w:val="0"/>
          <w:color w:val="000000" w:themeColor="text1"/>
          <w:sz w:val="18"/>
          <w:szCs w:val="18"/>
          <w:bdr w:val="none" w:sz="0" w:space="0" w:color="auto" w:frame="1"/>
        </w:rPr>
      </w:pPr>
      <w:r w:rsidRPr="00D67C60">
        <w:rPr>
          <w:rStyle w:val="Strong"/>
          <w:rFonts w:ascii="Arial" w:hAnsi="Arial" w:cs="Arial"/>
          <w:b w:val="0"/>
          <w:color w:val="000000" w:themeColor="text1"/>
          <w:sz w:val="18"/>
          <w:szCs w:val="18"/>
          <w:bdr w:val="none" w:sz="0" w:space="0" w:color="auto" w:frame="1"/>
        </w:rPr>
        <w:t>Dr.</w:t>
      </w:r>
      <w:r w:rsidR="00571A8C" w:rsidRPr="00D67C60">
        <w:rPr>
          <w:rStyle w:val="Strong"/>
          <w:rFonts w:ascii="Arial" w:hAnsi="Arial" w:cs="Arial"/>
          <w:b w:val="0"/>
          <w:color w:val="000000" w:themeColor="text1"/>
          <w:sz w:val="18"/>
          <w:szCs w:val="18"/>
          <w:bdr w:val="none" w:sz="0" w:space="0" w:color="auto" w:frame="1"/>
        </w:rPr>
        <w:t xml:space="preserve"> Spencer is Education Consultant to the Cente</w:t>
      </w:r>
      <w:r w:rsidRPr="00D67C60">
        <w:rPr>
          <w:rStyle w:val="Strong"/>
          <w:rFonts w:ascii="Arial" w:hAnsi="Arial" w:cs="Arial"/>
          <w:b w:val="0"/>
          <w:color w:val="000000" w:themeColor="text1"/>
          <w:sz w:val="18"/>
          <w:szCs w:val="18"/>
          <w:bdr w:val="none" w:sz="0" w:space="0" w:color="auto" w:frame="1"/>
        </w:rPr>
        <w:t>r for Children’s Advocacy. She is</w:t>
      </w:r>
      <w:r w:rsidR="00571A8C" w:rsidRPr="00D67C60">
        <w:rPr>
          <w:rStyle w:val="Strong"/>
          <w:rFonts w:ascii="Arial" w:hAnsi="Arial" w:cs="Arial"/>
          <w:b w:val="0"/>
          <w:color w:val="000000" w:themeColor="text1"/>
          <w:sz w:val="18"/>
          <w:szCs w:val="18"/>
          <w:bdr w:val="none" w:sz="0" w:space="0" w:color="auto" w:frame="1"/>
        </w:rPr>
        <w:t xml:space="preserve"> a </w:t>
      </w:r>
      <w:r w:rsidR="00571A8C" w:rsidRPr="00D67C60">
        <w:rPr>
          <w:rStyle w:val="Emphasis"/>
          <w:rFonts w:ascii="Arial" w:hAnsi="Arial" w:cs="Arial"/>
          <w:i w:val="0"/>
          <w:color w:val="000000" w:themeColor="text1"/>
          <w:sz w:val="18"/>
          <w:szCs w:val="18"/>
          <w:bdr w:val="none" w:sz="0" w:space="0" w:color="auto" w:frame="1"/>
        </w:rPr>
        <w:t>theory-based educator, entrepreneur,</w:t>
      </w:r>
      <w:r w:rsidRPr="00D67C60">
        <w:rPr>
          <w:rStyle w:val="Emphasis"/>
          <w:rFonts w:ascii="Arial" w:hAnsi="Arial" w:cs="Arial"/>
          <w:i w:val="0"/>
          <w:color w:val="000000" w:themeColor="text1"/>
          <w:sz w:val="18"/>
          <w:szCs w:val="18"/>
          <w:bdr w:val="none" w:sz="0" w:space="0" w:color="auto" w:frame="1"/>
        </w:rPr>
        <w:t xml:space="preserve"> </w:t>
      </w:r>
      <w:r w:rsidR="002176A8">
        <w:rPr>
          <w:rStyle w:val="Emphasis"/>
          <w:rFonts w:ascii="Arial" w:hAnsi="Arial" w:cs="Arial"/>
          <w:i w:val="0"/>
          <w:color w:val="000000" w:themeColor="text1"/>
          <w:sz w:val="18"/>
          <w:szCs w:val="18"/>
          <w:bdr w:val="none" w:sz="0" w:space="0" w:color="auto" w:frame="1"/>
        </w:rPr>
        <w:t>and special education advocate.</w:t>
      </w:r>
    </w:p>
    <w:p w:rsidR="00F516E0" w:rsidRPr="00D67C60" w:rsidRDefault="00F516E0" w:rsidP="00D67C60">
      <w:pPr>
        <w:pStyle w:val="NormalWeb"/>
        <w:shd w:val="clear" w:color="auto" w:fill="FEFEFE"/>
        <w:spacing w:before="0" w:beforeAutospacing="0" w:after="0" w:afterAutospacing="0" w:line="276" w:lineRule="auto"/>
        <w:textAlignment w:val="baseline"/>
        <w:rPr>
          <w:rFonts w:ascii="Arial" w:hAnsi="Arial" w:cs="Arial"/>
          <w:color w:val="000000" w:themeColor="text1"/>
          <w:sz w:val="18"/>
          <w:szCs w:val="18"/>
        </w:rPr>
      </w:pPr>
    </w:p>
    <w:p w:rsidR="00F516E0" w:rsidRPr="00D67C60" w:rsidRDefault="00F516E0" w:rsidP="00D67C60">
      <w:pPr>
        <w:rPr>
          <w:rFonts w:ascii="Arial" w:hAnsi="Arial" w:cs="Arial"/>
          <w:color w:val="000000" w:themeColor="text1"/>
          <w:sz w:val="18"/>
          <w:szCs w:val="18"/>
        </w:rPr>
      </w:pPr>
      <w:r w:rsidRPr="00D67C60">
        <w:rPr>
          <w:rFonts w:ascii="Arial" w:hAnsi="Arial" w:cs="Arial"/>
          <w:color w:val="000000" w:themeColor="text1"/>
          <w:sz w:val="18"/>
          <w:szCs w:val="18"/>
        </w:rPr>
        <w:t xml:space="preserve">She </w:t>
      </w:r>
      <w:r w:rsidRPr="00D67C60">
        <w:rPr>
          <w:rFonts w:ascii="Arial" w:hAnsi="Arial" w:cs="Arial"/>
          <w:color w:val="000000" w:themeColor="text1"/>
          <w:sz w:val="18"/>
          <w:szCs w:val="18"/>
        </w:rPr>
        <w:t xml:space="preserve">has held leadership positions in higher education, regional education, special education and mental health programs for more than three decades.  </w:t>
      </w:r>
      <w:r w:rsidR="002176A8">
        <w:rPr>
          <w:rFonts w:ascii="Arial" w:hAnsi="Arial" w:cs="Arial"/>
          <w:color w:val="000000" w:themeColor="text1"/>
          <w:sz w:val="18"/>
          <w:szCs w:val="18"/>
        </w:rPr>
        <w:t>Dr. Spencer</w:t>
      </w:r>
      <w:r w:rsidRPr="00D67C60">
        <w:rPr>
          <w:rFonts w:ascii="Arial" w:hAnsi="Arial" w:cs="Arial"/>
          <w:color w:val="000000" w:themeColor="text1"/>
          <w:sz w:val="18"/>
          <w:szCs w:val="18"/>
        </w:rPr>
        <w:t xml:space="preserve"> has dev</w:t>
      </w:r>
      <w:r w:rsidRPr="00D67C60">
        <w:rPr>
          <w:rFonts w:ascii="Arial" w:hAnsi="Arial" w:cs="Arial"/>
          <w:color w:val="000000" w:themeColor="text1"/>
          <w:sz w:val="18"/>
          <w:szCs w:val="18"/>
        </w:rPr>
        <w:t xml:space="preserve">eloped and implemented </w:t>
      </w:r>
      <w:r w:rsidRPr="00D67C60">
        <w:rPr>
          <w:rFonts w:ascii="Arial" w:hAnsi="Arial" w:cs="Arial"/>
          <w:color w:val="000000" w:themeColor="text1"/>
          <w:sz w:val="18"/>
          <w:szCs w:val="18"/>
        </w:rPr>
        <w:t>programs and services for students with developmental disabilities, neurological impairments and social-emotional and behavioral disorders in New York, Connecticut, Maine, and Massachusetts.  </w:t>
      </w:r>
    </w:p>
    <w:p w:rsidR="00F516E0" w:rsidRPr="00D67C60" w:rsidRDefault="00F516E0" w:rsidP="00D67C60">
      <w:pPr>
        <w:rPr>
          <w:rFonts w:ascii="Arial" w:hAnsi="Arial" w:cs="Arial"/>
          <w:color w:val="000000" w:themeColor="text1"/>
          <w:sz w:val="18"/>
          <w:szCs w:val="18"/>
        </w:rPr>
      </w:pPr>
      <w:r w:rsidRPr="00D67C60">
        <w:rPr>
          <w:rFonts w:ascii="Arial" w:hAnsi="Arial" w:cs="Arial"/>
          <w:color w:val="000000" w:themeColor="text1"/>
          <w:sz w:val="18"/>
          <w:szCs w:val="18"/>
        </w:rPr>
        <w:t>Dr. Spencer has provided educational consultation for the Center for Children’s Advocacy in Hartford for more than 10 years. Recently, she served as a member of the State Child Advocate’s team of experts investigating the Sandy Hook shootings. </w:t>
      </w:r>
    </w:p>
    <w:p w:rsidR="00571A8C" w:rsidRPr="00D67C60" w:rsidRDefault="00F516E0" w:rsidP="002176A8">
      <w:pPr>
        <w:rPr>
          <w:rFonts w:ascii="Arial" w:hAnsi="Arial" w:cs="Arial"/>
          <w:color w:val="000000" w:themeColor="text1"/>
          <w:sz w:val="18"/>
          <w:szCs w:val="18"/>
        </w:rPr>
      </w:pPr>
      <w:r w:rsidRPr="00D67C60">
        <w:rPr>
          <w:rFonts w:ascii="Arial" w:hAnsi="Arial" w:cs="Arial"/>
          <w:color w:val="000000" w:themeColor="text1"/>
          <w:sz w:val="18"/>
          <w:szCs w:val="18"/>
        </w:rPr>
        <w:t>She works with schools, not-for profit human service organizations and private attorneys to advocate for children and adolescents with disabilities</w:t>
      </w:r>
      <w:r w:rsidRPr="00D67C60">
        <w:rPr>
          <w:rFonts w:ascii="Arial" w:hAnsi="Arial" w:cs="Arial"/>
          <w:color w:val="000000" w:themeColor="text1"/>
          <w:sz w:val="18"/>
          <w:szCs w:val="18"/>
        </w:rPr>
        <w:t xml:space="preserve"> in public, private and charter</w:t>
      </w:r>
      <w:r w:rsidR="002176A8">
        <w:rPr>
          <w:rFonts w:ascii="Arial" w:hAnsi="Arial" w:cs="Arial"/>
          <w:color w:val="000000" w:themeColor="text1"/>
          <w:sz w:val="18"/>
          <w:szCs w:val="18"/>
        </w:rPr>
        <w:t xml:space="preserve"> schools</w:t>
      </w:r>
      <w:r w:rsidRPr="00D67C60">
        <w:rPr>
          <w:rFonts w:ascii="Arial" w:hAnsi="Arial" w:cs="Arial"/>
          <w:color w:val="000000" w:themeColor="text1"/>
          <w:sz w:val="18"/>
          <w:szCs w:val="18"/>
        </w:rPr>
        <w:t xml:space="preserve">. </w:t>
      </w:r>
      <w:r w:rsidR="00571A8C" w:rsidRPr="00D67C60">
        <w:rPr>
          <w:rFonts w:ascii="Arial" w:hAnsi="Arial" w:cs="Arial"/>
          <w:color w:val="000000" w:themeColor="text1"/>
          <w:sz w:val="18"/>
          <w:szCs w:val="18"/>
        </w:rPr>
        <w:t>She ha</w:t>
      </w:r>
      <w:r w:rsidR="002176A8">
        <w:rPr>
          <w:rFonts w:ascii="Arial" w:hAnsi="Arial" w:cs="Arial"/>
          <w:color w:val="000000" w:themeColor="text1"/>
          <w:sz w:val="18"/>
          <w:szCs w:val="18"/>
        </w:rPr>
        <w:t xml:space="preserve">s worked with students in </w:t>
      </w:r>
      <w:r w:rsidR="00571A8C" w:rsidRPr="00D67C60">
        <w:rPr>
          <w:rFonts w:ascii="Arial" w:hAnsi="Arial" w:cs="Arial"/>
          <w:color w:val="000000" w:themeColor="text1"/>
          <w:sz w:val="18"/>
          <w:szCs w:val="18"/>
        </w:rPr>
        <w:t xml:space="preserve">supervised fieldwork placements, taught special education courses, and provided professional development to general education and special education teachers in elementary and middle schools in New York City.  </w:t>
      </w:r>
    </w:p>
    <w:p w:rsidR="00571A8C" w:rsidRPr="00D67C60" w:rsidRDefault="00571A8C" w:rsidP="00D67C60">
      <w:pPr>
        <w:pStyle w:val="NormalWeb"/>
        <w:shd w:val="clear" w:color="auto" w:fill="FEFEFE"/>
        <w:spacing w:before="0" w:beforeAutospacing="0" w:after="225" w:afterAutospacing="0" w:line="276" w:lineRule="auto"/>
        <w:textAlignment w:val="baseline"/>
        <w:rPr>
          <w:rFonts w:ascii="Arial" w:hAnsi="Arial" w:cs="Arial"/>
          <w:color w:val="000000" w:themeColor="text1"/>
          <w:sz w:val="18"/>
          <w:szCs w:val="18"/>
        </w:rPr>
      </w:pPr>
      <w:r w:rsidRPr="00D67C60">
        <w:rPr>
          <w:rFonts w:ascii="Arial" w:hAnsi="Arial" w:cs="Arial"/>
          <w:color w:val="000000" w:themeColor="text1"/>
          <w:sz w:val="18"/>
          <w:szCs w:val="18"/>
        </w:rPr>
        <w:t>A champion for students from underserved groups, Dr. Spencer led a seven-year advocacy and research effort related to truancy and the need to hold public education accountable for the success of every child. Her research compiled more than 300 case reviews</w:t>
      </w:r>
      <w:r w:rsidR="00361BFE" w:rsidRPr="00D67C60">
        <w:rPr>
          <w:rFonts w:ascii="Arial" w:hAnsi="Arial" w:cs="Arial"/>
          <w:color w:val="000000" w:themeColor="text1"/>
          <w:sz w:val="18"/>
          <w:szCs w:val="18"/>
        </w:rPr>
        <w:t>,</w:t>
      </w:r>
      <w:r w:rsidRPr="00D67C60">
        <w:rPr>
          <w:rFonts w:ascii="Arial" w:hAnsi="Arial" w:cs="Arial"/>
          <w:color w:val="000000" w:themeColor="text1"/>
          <w:sz w:val="18"/>
          <w:szCs w:val="18"/>
        </w:rPr>
        <w:t xml:space="preserve"> which suggested that teachers must be prepared to recognize and respond effectively to support children struggling academically and emotionally.</w:t>
      </w:r>
    </w:p>
    <w:p w:rsidR="00571A8C" w:rsidRPr="00D67C60" w:rsidRDefault="00571A8C" w:rsidP="00D67C60">
      <w:pPr>
        <w:pStyle w:val="NormalWeb"/>
        <w:shd w:val="clear" w:color="auto" w:fill="FEFEFE"/>
        <w:spacing w:before="0" w:beforeAutospacing="0" w:after="225" w:afterAutospacing="0" w:line="276" w:lineRule="auto"/>
        <w:textAlignment w:val="baseline"/>
        <w:rPr>
          <w:rFonts w:ascii="Arial" w:hAnsi="Arial" w:cs="Arial"/>
          <w:color w:val="000000" w:themeColor="text1"/>
          <w:sz w:val="18"/>
          <w:szCs w:val="18"/>
        </w:rPr>
      </w:pPr>
      <w:r w:rsidRPr="00D67C60">
        <w:rPr>
          <w:rFonts w:ascii="Arial" w:hAnsi="Arial" w:cs="Arial"/>
          <w:color w:val="000000" w:themeColor="text1"/>
          <w:sz w:val="18"/>
          <w:szCs w:val="18"/>
        </w:rPr>
        <w:t>Dr. Spencer’s research is hands-on and her scholarship tends to question conventional educational wisdom.  Her careful analysis of early grade attendance patterns to predict truancy and disengagemen</w:t>
      </w:r>
      <w:r w:rsidR="002176A8">
        <w:rPr>
          <w:rFonts w:ascii="Arial" w:hAnsi="Arial" w:cs="Arial"/>
          <w:color w:val="000000" w:themeColor="text1"/>
          <w:sz w:val="18"/>
          <w:szCs w:val="18"/>
        </w:rPr>
        <w:t>t in middle school</w:t>
      </w:r>
      <w:r w:rsidRPr="00D67C60">
        <w:rPr>
          <w:rFonts w:ascii="Arial" w:hAnsi="Arial" w:cs="Arial"/>
          <w:color w:val="000000" w:themeColor="text1"/>
          <w:sz w:val="18"/>
          <w:szCs w:val="18"/>
        </w:rPr>
        <w:t xml:space="preserve"> was path breaking. She suggested that early grade absenteeism responds to socio-emotional support and questioned the </w:t>
      </w:r>
      <w:r w:rsidRPr="00D67C60">
        <w:rPr>
          <w:rFonts w:ascii="Arial" w:hAnsi="Arial" w:cs="Arial"/>
          <w:color w:val="000000" w:themeColor="text1"/>
          <w:sz w:val="18"/>
          <w:szCs w:val="18"/>
        </w:rPr>
        <w:lastRenderedPageBreak/>
        <w:t xml:space="preserve">imposition of no social promotion as a response to absenteeism and poor school performance among elementary school students. </w:t>
      </w:r>
    </w:p>
    <w:p w:rsidR="00571A8C" w:rsidRPr="00D67C60" w:rsidRDefault="00571A8C" w:rsidP="00D67C60">
      <w:pPr>
        <w:pStyle w:val="NormalWeb"/>
        <w:shd w:val="clear" w:color="auto" w:fill="FEFEFE"/>
        <w:spacing w:before="0" w:beforeAutospacing="0" w:after="225" w:afterAutospacing="0" w:line="276" w:lineRule="auto"/>
        <w:textAlignment w:val="baseline"/>
        <w:rPr>
          <w:rFonts w:ascii="Arial" w:hAnsi="Arial" w:cs="Arial"/>
          <w:color w:val="000000" w:themeColor="text1"/>
          <w:sz w:val="18"/>
          <w:szCs w:val="18"/>
        </w:rPr>
      </w:pPr>
      <w:r w:rsidRPr="00D67C60">
        <w:rPr>
          <w:rFonts w:ascii="Arial" w:hAnsi="Arial" w:cs="Arial"/>
          <w:color w:val="000000" w:themeColor="text1"/>
          <w:sz w:val="18"/>
          <w:szCs w:val="18"/>
        </w:rPr>
        <w:t xml:space="preserve">Dr. Spencer earned a MED in Special Education from the University of Maine and a PhD in Special Education from the University of Connecticut.  </w:t>
      </w:r>
      <w:r w:rsidR="002176A8">
        <w:rPr>
          <w:rFonts w:ascii="Arial" w:hAnsi="Arial" w:cs="Arial"/>
          <w:color w:val="000000" w:themeColor="text1"/>
          <w:sz w:val="18"/>
          <w:szCs w:val="18"/>
        </w:rPr>
        <w:t>She</w:t>
      </w:r>
      <w:r w:rsidRPr="00D67C60">
        <w:rPr>
          <w:rFonts w:ascii="Arial" w:hAnsi="Arial" w:cs="Arial"/>
          <w:color w:val="000000" w:themeColor="text1"/>
          <w:sz w:val="18"/>
          <w:szCs w:val="18"/>
        </w:rPr>
        <w:t xml:space="preserve"> is</w:t>
      </w:r>
      <w:r w:rsidR="002176A8">
        <w:rPr>
          <w:rFonts w:ascii="Arial" w:hAnsi="Arial" w:cs="Arial"/>
          <w:color w:val="000000" w:themeColor="text1"/>
          <w:sz w:val="18"/>
          <w:szCs w:val="18"/>
        </w:rPr>
        <w:t xml:space="preserve"> the</w:t>
      </w:r>
      <w:r w:rsidRPr="00D67C60">
        <w:rPr>
          <w:rFonts w:ascii="Arial" w:hAnsi="Arial" w:cs="Arial"/>
          <w:color w:val="000000" w:themeColor="text1"/>
          <w:sz w:val="18"/>
          <w:szCs w:val="18"/>
        </w:rPr>
        <w:t xml:space="preserve"> author of the </w:t>
      </w:r>
      <w:r w:rsidR="002176A8">
        <w:rPr>
          <w:rFonts w:ascii="Arial" w:hAnsi="Arial" w:cs="Arial"/>
          <w:color w:val="000000" w:themeColor="text1"/>
          <w:sz w:val="18"/>
          <w:szCs w:val="18"/>
        </w:rPr>
        <w:t xml:space="preserve">Center for Children’s Advocacy </w:t>
      </w:r>
      <w:r w:rsidRPr="00D67C60">
        <w:rPr>
          <w:rFonts w:ascii="Arial" w:hAnsi="Arial" w:cs="Arial"/>
          <w:color w:val="000000" w:themeColor="text1"/>
          <w:sz w:val="18"/>
          <w:szCs w:val="18"/>
        </w:rPr>
        <w:t>report entitled, “Blind Spot: The Impact of Missed Early Warning Signs on Children’s Mental Health.”</w:t>
      </w:r>
    </w:p>
    <w:p w:rsidR="008563A4" w:rsidRPr="00D67C60" w:rsidRDefault="008563A4" w:rsidP="00D67C60">
      <w:pPr>
        <w:rPr>
          <w:rFonts w:ascii="Arial" w:hAnsi="Arial" w:cs="Arial"/>
          <w:color w:val="000000" w:themeColor="text1"/>
          <w:sz w:val="18"/>
          <w:szCs w:val="18"/>
        </w:rPr>
      </w:pPr>
    </w:p>
    <w:p w:rsidR="00361BFE" w:rsidRPr="00D67C60" w:rsidRDefault="00361BFE" w:rsidP="00D67C60">
      <w:pPr>
        <w:autoSpaceDE w:val="0"/>
        <w:autoSpaceDN w:val="0"/>
        <w:adjustRightInd w:val="0"/>
        <w:spacing w:after="0"/>
        <w:rPr>
          <w:rFonts w:ascii="Arial" w:hAnsi="Arial" w:cs="Arial"/>
          <w:b/>
          <w:color w:val="000000" w:themeColor="text1"/>
          <w:sz w:val="18"/>
          <w:szCs w:val="18"/>
        </w:rPr>
      </w:pPr>
      <w:r w:rsidRPr="00D67C60">
        <w:rPr>
          <w:rFonts w:ascii="Arial" w:hAnsi="Arial" w:cs="Arial"/>
          <w:b/>
          <w:color w:val="000000" w:themeColor="text1"/>
          <w:sz w:val="18"/>
          <w:szCs w:val="18"/>
        </w:rPr>
        <w:t xml:space="preserve">Elizabeth </w:t>
      </w:r>
      <w:proofErr w:type="spellStart"/>
      <w:r w:rsidRPr="00D67C60">
        <w:rPr>
          <w:rFonts w:ascii="Arial" w:hAnsi="Arial" w:cs="Arial"/>
          <w:b/>
          <w:color w:val="000000" w:themeColor="text1"/>
          <w:sz w:val="18"/>
          <w:szCs w:val="18"/>
        </w:rPr>
        <w:t>Bicio</w:t>
      </w:r>
      <w:proofErr w:type="spellEnd"/>
      <w:r w:rsidRPr="00D67C60">
        <w:rPr>
          <w:rFonts w:ascii="Arial" w:hAnsi="Arial" w:cs="Arial"/>
          <w:b/>
          <w:color w:val="000000" w:themeColor="text1"/>
          <w:sz w:val="18"/>
          <w:szCs w:val="18"/>
        </w:rPr>
        <w:t>. LCSW</w:t>
      </w:r>
    </w:p>
    <w:p w:rsidR="00361BFE" w:rsidRPr="00D67C60" w:rsidRDefault="00361BFE" w:rsidP="00D67C60">
      <w:pPr>
        <w:autoSpaceDE w:val="0"/>
        <w:autoSpaceDN w:val="0"/>
        <w:adjustRightInd w:val="0"/>
        <w:spacing w:after="0"/>
        <w:rPr>
          <w:rFonts w:ascii="Arial" w:hAnsi="Arial" w:cs="Arial"/>
          <w:color w:val="000000" w:themeColor="text1"/>
          <w:sz w:val="18"/>
          <w:szCs w:val="18"/>
        </w:rPr>
      </w:pPr>
    </w:p>
    <w:p w:rsidR="00361BFE" w:rsidRPr="00D67C60" w:rsidRDefault="00693FAD" w:rsidP="00D67C60">
      <w:pPr>
        <w:autoSpaceDE w:val="0"/>
        <w:autoSpaceDN w:val="0"/>
        <w:adjustRightInd w:val="0"/>
        <w:spacing w:after="0"/>
        <w:rPr>
          <w:rFonts w:ascii="Arial" w:hAnsi="Arial" w:cs="Arial"/>
          <w:color w:val="000000" w:themeColor="text1"/>
          <w:sz w:val="18"/>
          <w:szCs w:val="18"/>
        </w:rPr>
      </w:pPr>
      <w:r w:rsidRPr="00D67C60">
        <w:rPr>
          <w:rFonts w:ascii="Arial" w:hAnsi="Arial" w:cs="Arial"/>
          <w:color w:val="000000" w:themeColor="text1"/>
          <w:sz w:val="18"/>
          <w:szCs w:val="18"/>
        </w:rPr>
        <w:t xml:space="preserve">Elizabeth </w:t>
      </w:r>
      <w:proofErr w:type="spellStart"/>
      <w:r w:rsidRPr="00D67C60">
        <w:rPr>
          <w:rFonts w:ascii="Arial" w:hAnsi="Arial" w:cs="Arial"/>
          <w:color w:val="000000" w:themeColor="text1"/>
          <w:sz w:val="18"/>
          <w:szCs w:val="18"/>
        </w:rPr>
        <w:t>Bicio</w:t>
      </w:r>
      <w:proofErr w:type="spellEnd"/>
      <w:r w:rsidR="00361BFE" w:rsidRPr="00D67C60">
        <w:rPr>
          <w:rFonts w:ascii="Arial" w:hAnsi="Arial" w:cs="Arial"/>
          <w:color w:val="000000" w:themeColor="text1"/>
          <w:sz w:val="18"/>
          <w:szCs w:val="18"/>
        </w:rPr>
        <w:t xml:space="preserve"> </w:t>
      </w:r>
      <w:r w:rsidR="00F47CB1" w:rsidRPr="00D67C60">
        <w:rPr>
          <w:rFonts w:ascii="Arial" w:hAnsi="Arial" w:cs="Arial"/>
          <w:color w:val="000000" w:themeColor="text1"/>
          <w:sz w:val="18"/>
          <w:szCs w:val="18"/>
        </w:rPr>
        <w:t>is</w:t>
      </w:r>
      <w:r w:rsidRPr="00D67C60">
        <w:rPr>
          <w:rFonts w:ascii="Arial" w:hAnsi="Arial" w:cs="Arial"/>
          <w:color w:val="000000" w:themeColor="text1"/>
          <w:sz w:val="18"/>
          <w:szCs w:val="18"/>
        </w:rPr>
        <w:t xml:space="preserve"> Director of the Early Childhood C</w:t>
      </w:r>
      <w:r w:rsidR="00361BFE" w:rsidRPr="00D67C60">
        <w:rPr>
          <w:rFonts w:ascii="Arial" w:hAnsi="Arial" w:cs="Arial"/>
          <w:color w:val="000000" w:themeColor="text1"/>
          <w:sz w:val="18"/>
          <w:szCs w:val="18"/>
        </w:rPr>
        <w:t xml:space="preserve">onsultation Partnership and Early </w:t>
      </w:r>
      <w:r w:rsidRPr="00D67C60">
        <w:rPr>
          <w:rFonts w:ascii="Arial" w:hAnsi="Arial" w:cs="Arial"/>
          <w:color w:val="000000" w:themeColor="text1"/>
          <w:sz w:val="18"/>
          <w:szCs w:val="18"/>
        </w:rPr>
        <w:t>Childhood Program</w:t>
      </w:r>
      <w:r w:rsidR="00361BFE" w:rsidRPr="00D67C60">
        <w:rPr>
          <w:rFonts w:ascii="Arial" w:hAnsi="Arial" w:cs="Arial"/>
          <w:color w:val="000000" w:themeColor="text1"/>
          <w:sz w:val="18"/>
          <w:szCs w:val="18"/>
        </w:rPr>
        <w:t xml:space="preserve">s at Advanced Behavioral Health. She is a graduate of the </w:t>
      </w:r>
      <w:r w:rsidRPr="00D67C60">
        <w:rPr>
          <w:rFonts w:ascii="Arial" w:hAnsi="Arial" w:cs="Arial"/>
          <w:color w:val="000000" w:themeColor="text1"/>
          <w:sz w:val="18"/>
          <w:szCs w:val="18"/>
        </w:rPr>
        <w:t>University of Connecticut where she</w:t>
      </w:r>
      <w:r w:rsidR="002176A8">
        <w:rPr>
          <w:rFonts w:ascii="Arial" w:hAnsi="Arial" w:cs="Arial"/>
          <w:color w:val="000000" w:themeColor="text1"/>
          <w:sz w:val="18"/>
          <w:szCs w:val="18"/>
        </w:rPr>
        <w:t xml:space="preserve"> earned a Bachelor of Science</w:t>
      </w:r>
      <w:r w:rsidR="00361BFE" w:rsidRPr="00D67C60">
        <w:rPr>
          <w:rFonts w:ascii="Arial" w:hAnsi="Arial" w:cs="Arial"/>
          <w:color w:val="000000" w:themeColor="text1"/>
          <w:sz w:val="18"/>
          <w:szCs w:val="18"/>
        </w:rPr>
        <w:t xml:space="preserve"> in Special Education and a </w:t>
      </w:r>
      <w:r w:rsidR="002176A8">
        <w:rPr>
          <w:rFonts w:ascii="Arial" w:hAnsi="Arial" w:cs="Arial"/>
          <w:color w:val="000000" w:themeColor="text1"/>
          <w:sz w:val="18"/>
          <w:szCs w:val="18"/>
        </w:rPr>
        <w:t>Masters</w:t>
      </w:r>
      <w:r w:rsidRPr="00D67C60">
        <w:rPr>
          <w:rFonts w:ascii="Arial" w:hAnsi="Arial" w:cs="Arial"/>
          <w:color w:val="000000" w:themeColor="text1"/>
          <w:sz w:val="18"/>
          <w:szCs w:val="18"/>
        </w:rPr>
        <w:t xml:space="preserve"> in Social Work. Elizabeth is a graduate of the National Zero to Three Leaders for the 21</w:t>
      </w:r>
      <w:r w:rsidRPr="00D67C60">
        <w:rPr>
          <w:rFonts w:ascii="Arial" w:hAnsi="Arial" w:cs="Arial"/>
          <w:color w:val="000000" w:themeColor="text1"/>
          <w:sz w:val="18"/>
          <w:szCs w:val="18"/>
          <w:vertAlign w:val="superscript"/>
        </w:rPr>
        <w:t>st</w:t>
      </w:r>
      <w:r w:rsidR="00361BFE" w:rsidRPr="00D67C60">
        <w:rPr>
          <w:rFonts w:ascii="Arial" w:hAnsi="Arial" w:cs="Arial"/>
          <w:color w:val="000000" w:themeColor="text1"/>
          <w:sz w:val="18"/>
          <w:szCs w:val="18"/>
        </w:rPr>
        <w:t xml:space="preserve"> </w:t>
      </w:r>
      <w:r w:rsidR="00F47CB1" w:rsidRPr="00D67C60">
        <w:rPr>
          <w:rFonts w:ascii="Arial" w:hAnsi="Arial" w:cs="Arial"/>
          <w:color w:val="000000" w:themeColor="text1"/>
          <w:sz w:val="18"/>
          <w:szCs w:val="18"/>
        </w:rPr>
        <w:t xml:space="preserve">Century Fellowship. </w:t>
      </w:r>
      <w:r w:rsidRPr="00D67C60">
        <w:rPr>
          <w:rFonts w:ascii="Arial" w:hAnsi="Arial" w:cs="Arial"/>
          <w:color w:val="000000" w:themeColor="text1"/>
          <w:sz w:val="18"/>
          <w:szCs w:val="18"/>
        </w:rPr>
        <w:t>Her profes</w:t>
      </w:r>
      <w:r w:rsidR="00361BFE" w:rsidRPr="00D67C60">
        <w:rPr>
          <w:rFonts w:ascii="Arial" w:hAnsi="Arial" w:cs="Arial"/>
          <w:color w:val="000000" w:themeColor="text1"/>
          <w:sz w:val="18"/>
          <w:szCs w:val="18"/>
        </w:rPr>
        <w:t xml:space="preserve">sional experience includes </w:t>
      </w:r>
      <w:r w:rsidRPr="00D67C60">
        <w:rPr>
          <w:rFonts w:ascii="Arial" w:hAnsi="Arial" w:cs="Arial"/>
          <w:color w:val="000000" w:themeColor="text1"/>
          <w:sz w:val="18"/>
          <w:szCs w:val="18"/>
        </w:rPr>
        <w:t>10 years of clinical work along the mental health servic</w:t>
      </w:r>
      <w:r w:rsidR="00F47CB1" w:rsidRPr="00D67C60">
        <w:rPr>
          <w:rFonts w:ascii="Arial" w:hAnsi="Arial" w:cs="Arial"/>
          <w:color w:val="000000" w:themeColor="text1"/>
          <w:sz w:val="18"/>
          <w:szCs w:val="18"/>
        </w:rPr>
        <w:t xml:space="preserve">e </w:t>
      </w:r>
      <w:r w:rsidRPr="00D67C60">
        <w:rPr>
          <w:rFonts w:ascii="Arial" w:hAnsi="Arial" w:cs="Arial"/>
          <w:color w:val="000000" w:themeColor="text1"/>
          <w:sz w:val="18"/>
          <w:szCs w:val="18"/>
        </w:rPr>
        <w:t xml:space="preserve">continuum of both child and adult services. Elizabeth began her career </w:t>
      </w:r>
      <w:r w:rsidR="002176A8">
        <w:rPr>
          <w:rFonts w:ascii="Arial" w:hAnsi="Arial" w:cs="Arial"/>
          <w:color w:val="000000" w:themeColor="text1"/>
          <w:sz w:val="18"/>
          <w:szCs w:val="18"/>
        </w:rPr>
        <w:t>working with high-</w:t>
      </w:r>
      <w:r w:rsidR="00F47CB1" w:rsidRPr="00D67C60">
        <w:rPr>
          <w:rFonts w:ascii="Arial" w:hAnsi="Arial" w:cs="Arial"/>
          <w:color w:val="000000" w:themeColor="text1"/>
          <w:sz w:val="18"/>
          <w:szCs w:val="18"/>
        </w:rPr>
        <w:t xml:space="preserve">risk youth at </w:t>
      </w:r>
      <w:r w:rsidR="00361BFE" w:rsidRPr="00D67C60">
        <w:rPr>
          <w:rFonts w:ascii="Arial" w:hAnsi="Arial" w:cs="Arial"/>
          <w:color w:val="000000" w:themeColor="text1"/>
          <w:sz w:val="18"/>
          <w:szCs w:val="18"/>
        </w:rPr>
        <w:t>New York City’s</w:t>
      </w:r>
      <w:r w:rsidR="002176A8">
        <w:rPr>
          <w:rFonts w:ascii="Arial" w:hAnsi="Arial" w:cs="Arial"/>
          <w:color w:val="000000" w:themeColor="text1"/>
          <w:sz w:val="18"/>
          <w:szCs w:val="18"/>
        </w:rPr>
        <w:t xml:space="preserve"> Covenant House. She </w:t>
      </w:r>
      <w:r w:rsidRPr="00D67C60">
        <w:rPr>
          <w:rFonts w:ascii="Arial" w:hAnsi="Arial" w:cs="Arial"/>
          <w:color w:val="000000" w:themeColor="text1"/>
          <w:sz w:val="18"/>
          <w:szCs w:val="18"/>
        </w:rPr>
        <w:t>has provided emergency psychiatric e</w:t>
      </w:r>
      <w:r w:rsidR="00361BFE" w:rsidRPr="00D67C60">
        <w:rPr>
          <w:rFonts w:ascii="Arial" w:hAnsi="Arial" w:cs="Arial"/>
          <w:color w:val="000000" w:themeColor="text1"/>
          <w:sz w:val="18"/>
          <w:szCs w:val="18"/>
        </w:rPr>
        <w:t xml:space="preserve">valuations, adult mental health </w:t>
      </w:r>
      <w:r w:rsidR="002176A8">
        <w:rPr>
          <w:rFonts w:ascii="Arial" w:hAnsi="Arial" w:cs="Arial"/>
          <w:color w:val="000000" w:themeColor="text1"/>
          <w:sz w:val="18"/>
          <w:szCs w:val="18"/>
        </w:rPr>
        <w:t>services</w:t>
      </w:r>
      <w:r w:rsidRPr="00D67C60">
        <w:rPr>
          <w:rFonts w:ascii="Arial" w:hAnsi="Arial" w:cs="Arial"/>
          <w:color w:val="000000" w:themeColor="text1"/>
          <w:sz w:val="18"/>
          <w:szCs w:val="18"/>
        </w:rPr>
        <w:t xml:space="preserve"> and clinical services to children and famil</w:t>
      </w:r>
      <w:r w:rsidR="002176A8">
        <w:rPr>
          <w:rFonts w:ascii="Arial" w:hAnsi="Arial" w:cs="Arial"/>
          <w:color w:val="000000" w:themeColor="text1"/>
          <w:sz w:val="18"/>
          <w:szCs w:val="18"/>
        </w:rPr>
        <w:t xml:space="preserve">ies in </w:t>
      </w:r>
      <w:r w:rsidRPr="00D67C60">
        <w:rPr>
          <w:rFonts w:ascii="Arial" w:hAnsi="Arial" w:cs="Arial"/>
          <w:color w:val="000000" w:themeColor="text1"/>
          <w:sz w:val="18"/>
          <w:szCs w:val="18"/>
        </w:rPr>
        <w:t>behaviora</w:t>
      </w:r>
      <w:r w:rsidR="00361BFE" w:rsidRPr="00D67C60">
        <w:rPr>
          <w:rFonts w:ascii="Arial" w:hAnsi="Arial" w:cs="Arial"/>
          <w:color w:val="000000" w:themeColor="text1"/>
          <w:sz w:val="18"/>
          <w:szCs w:val="18"/>
        </w:rPr>
        <w:t xml:space="preserve">l health settings. </w:t>
      </w:r>
    </w:p>
    <w:p w:rsidR="00361BFE" w:rsidRPr="00D67C60" w:rsidRDefault="00361BFE" w:rsidP="00D67C60">
      <w:pPr>
        <w:autoSpaceDE w:val="0"/>
        <w:autoSpaceDN w:val="0"/>
        <w:adjustRightInd w:val="0"/>
        <w:spacing w:after="0"/>
        <w:rPr>
          <w:rFonts w:ascii="Arial" w:hAnsi="Arial" w:cs="Arial"/>
          <w:color w:val="000000" w:themeColor="text1"/>
          <w:sz w:val="18"/>
          <w:szCs w:val="18"/>
        </w:rPr>
      </w:pPr>
    </w:p>
    <w:p w:rsidR="00693FAD" w:rsidRPr="00D67C60" w:rsidRDefault="00361BFE" w:rsidP="00D67C60">
      <w:pPr>
        <w:autoSpaceDE w:val="0"/>
        <w:autoSpaceDN w:val="0"/>
        <w:adjustRightInd w:val="0"/>
        <w:spacing w:after="0"/>
        <w:rPr>
          <w:rFonts w:ascii="Arial" w:hAnsi="Arial" w:cs="Arial"/>
          <w:color w:val="000000" w:themeColor="text1"/>
          <w:sz w:val="18"/>
          <w:szCs w:val="18"/>
        </w:rPr>
      </w:pPr>
      <w:r w:rsidRPr="00D67C60">
        <w:rPr>
          <w:rFonts w:ascii="Arial" w:hAnsi="Arial" w:cs="Arial"/>
          <w:color w:val="000000" w:themeColor="text1"/>
          <w:sz w:val="18"/>
          <w:szCs w:val="18"/>
        </w:rPr>
        <w:t xml:space="preserve">Her clinical </w:t>
      </w:r>
      <w:r w:rsidR="002176A8">
        <w:rPr>
          <w:rFonts w:ascii="Arial" w:hAnsi="Arial" w:cs="Arial"/>
          <w:color w:val="000000" w:themeColor="text1"/>
          <w:sz w:val="18"/>
          <w:szCs w:val="18"/>
        </w:rPr>
        <w:t>work</w:t>
      </w:r>
      <w:r w:rsidRPr="00D67C60">
        <w:rPr>
          <w:rFonts w:ascii="Arial" w:hAnsi="Arial" w:cs="Arial"/>
          <w:color w:val="000000" w:themeColor="text1"/>
          <w:sz w:val="18"/>
          <w:szCs w:val="18"/>
        </w:rPr>
        <w:t xml:space="preserve"> includes</w:t>
      </w:r>
      <w:r w:rsidR="00693FAD" w:rsidRPr="00D67C60">
        <w:rPr>
          <w:rFonts w:ascii="Arial" w:hAnsi="Arial" w:cs="Arial"/>
          <w:color w:val="000000" w:themeColor="text1"/>
          <w:sz w:val="18"/>
          <w:szCs w:val="18"/>
        </w:rPr>
        <w:t xml:space="preserve"> specializations in trauma, group work, </w:t>
      </w:r>
      <w:r w:rsidRPr="00D67C60">
        <w:rPr>
          <w:rFonts w:ascii="Arial" w:hAnsi="Arial" w:cs="Arial"/>
          <w:color w:val="000000" w:themeColor="text1"/>
          <w:sz w:val="18"/>
          <w:szCs w:val="18"/>
        </w:rPr>
        <w:t xml:space="preserve">and Mental Health Consultation and she has over 10 years of </w:t>
      </w:r>
      <w:r w:rsidR="00693FAD" w:rsidRPr="00D67C60">
        <w:rPr>
          <w:rFonts w:ascii="Arial" w:hAnsi="Arial" w:cs="Arial"/>
          <w:color w:val="000000" w:themeColor="text1"/>
          <w:sz w:val="18"/>
          <w:szCs w:val="18"/>
        </w:rPr>
        <w:t>experience in program development, implementation, and management.</w:t>
      </w:r>
    </w:p>
    <w:p w:rsidR="00361BFE" w:rsidRPr="00D67C60" w:rsidRDefault="00361BFE" w:rsidP="00D67C60">
      <w:pPr>
        <w:autoSpaceDE w:val="0"/>
        <w:autoSpaceDN w:val="0"/>
        <w:adjustRightInd w:val="0"/>
        <w:spacing w:after="0"/>
        <w:rPr>
          <w:rFonts w:ascii="Arial" w:hAnsi="Arial" w:cs="Arial"/>
          <w:color w:val="000000" w:themeColor="text1"/>
          <w:sz w:val="18"/>
          <w:szCs w:val="18"/>
        </w:rPr>
      </w:pPr>
    </w:p>
    <w:p w:rsidR="00693FAD" w:rsidRPr="00D67C60" w:rsidRDefault="002176A8" w:rsidP="00D67C60">
      <w:pPr>
        <w:autoSpaceDE w:val="0"/>
        <w:autoSpaceDN w:val="0"/>
        <w:adjustRightInd w:val="0"/>
        <w:spacing w:after="0"/>
        <w:rPr>
          <w:rFonts w:ascii="Arial" w:hAnsi="Arial" w:cs="Arial"/>
          <w:color w:val="000000" w:themeColor="text1"/>
          <w:sz w:val="18"/>
          <w:szCs w:val="18"/>
        </w:rPr>
      </w:pPr>
      <w:r>
        <w:rPr>
          <w:rFonts w:ascii="Arial" w:hAnsi="Arial" w:cs="Arial"/>
          <w:color w:val="000000" w:themeColor="text1"/>
          <w:sz w:val="18"/>
          <w:szCs w:val="18"/>
        </w:rPr>
        <w:t>Elizabeth</w:t>
      </w:r>
      <w:r w:rsidR="00693FAD" w:rsidRPr="00D67C60">
        <w:rPr>
          <w:rFonts w:ascii="Arial" w:hAnsi="Arial" w:cs="Arial"/>
          <w:color w:val="000000" w:themeColor="text1"/>
          <w:sz w:val="18"/>
          <w:szCs w:val="18"/>
        </w:rPr>
        <w:t xml:space="preserve"> is the primary designer for the nationally recognized and evidence-based Early Childhood</w:t>
      </w:r>
    </w:p>
    <w:p w:rsidR="00361BFE" w:rsidRPr="00D67C60" w:rsidRDefault="00361BFE" w:rsidP="00D67C60">
      <w:pPr>
        <w:autoSpaceDE w:val="0"/>
        <w:autoSpaceDN w:val="0"/>
        <w:adjustRightInd w:val="0"/>
        <w:spacing w:after="0"/>
        <w:rPr>
          <w:rFonts w:ascii="Arial" w:hAnsi="Arial" w:cs="Arial"/>
          <w:color w:val="000000" w:themeColor="text1"/>
          <w:sz w:val="18"/>
          <w:szCs w:val="18"/>
        </w:rPr>
      </w:pPr>
      <w:proofErr w:type="gramStart"/>
      <w:r w:rsidRPr="00D67C60">
        <w:rPr>
          <w:rFonts w:ascii="Arial" w:hAnsi="Arial" w:cs="Arial"/>
          <w:color w:val="000000" w:themeColor="text1"/>
          <w:sz w:val="18"/>
          <w:szCs w:val="18"/>
        </w:rPr>
        <w:t>Consultation Partnership (ECCP</w:t>
      </w:r>
      <w:r w:rsidR="00693FAD" w:rsidRPr="00D67C60">
        <w:rPr>
          <w:rFonts w:ascii="Arial" w:hAnsi="Arial" w:cs="Arial"/>
          <w:color w:val="000000" w:themeColor="text1"/>
          <w:sz w:val="18"/>
          <w:szCs w:val="18"/>
        </w:rPr>
        <w:t>)</w:t>
      </w:r>
      <w:r w:rsidRPr="00D67C60">
        <w:rPr>
          <w:rFonts w:ascii="Arial" w:hAnsi="Arial" w:cs="Arial"/>
          <w:color w:val="000000" w:themeColor="text1"/>
          <w:sz w:val="18"/>
          <w:szCs w:val="18"/>
        </w:rPr>
        <w:t>.</w:t>
      </w:r>
      <w:proofErr w:type="gramEnd"/>
      <w:r w:rsidRPr="00D67C60">
        <w:rPr>
          <w:rFonts w:ascii="Arial" w:hAnsi="Arial" w:cs="Arial"/>
          <w:color w:val="000000" w:themeColor="text1"/>
          <w:sz w:val="18"/>
          <w:szCs w:val="18"/>
        </w:rPr>
        <w:t xml:space="preserve"> </w:t>
      </w:r>
      <w:r w:rsidR="002176A8">
        <w:rPr>
          <w:rFonts w:ascii="Arial" w:hAnsi="Arial" w:cs="Arial"/>
          <w:color w:val="000000" w:themeColor="text1"/>
          <w:sz w:val="18"/>
          <w:szCs w:val="18"/>
        </w:rPr>
        <w:t xml:space="preserve">Her expertise </w:t>
      </w:r>
      <w:proofErr w:type="gramStart"/>
      <w:r w:rsidR="002176A8">
        <w:rPr>
          <w:rFonts w:ascii="Arial" w:hAnsi="Arial" w:cs="Arial"/>
          <w:color w:val="000000" w:themeColor="text1"/>
          <w:sz w:val="18"/>
          <w:szCs w:val="18"/>
        </w:rPr>
        <w:t>is</w:t>
      </w:r>
      <w:r w:rsidR="00693FAD" w:rsidRPr="00D67C60">
        <w:rPr>
          <w:rFonts w:ascii="Arial" w:hAnsi="Arial" w:cs="Arial"/>
          <w:color w:val="000000" w:themeColor="text1"/>
          <w:sz w:val="18"/>
          <w:szCs w:val="18"/>
        </w:rPr>
        <w:t xml:space="preserve"> in the development of a manualized service model with built</w:t>
      </w:r>
      <w:proofErr w:type="gramEnd"/>
      <w:r w:rsidR="00693FAD" w:rsidRPr="00D67C60">
        <w:rPr>
          <w:rFonts w:ascii="Arial" w:hAnsi="Arial" w:cs="Arial"/>
          <w:color w:val="000000" w:themeColor="text1"/>
          <w:sz w:val="18"/>
          <w:szCs w:val="18"/>
        </w:rPr>
        <w:t xml:space="preserve"> in fidelity</w:t>
      </w:r>
      <w:r w:rsidRPr="00D67C60">
        <w:rPr>
          <w:rFonts w:ascii="Arial" w:hAnsi="Arial" w:cs="Arial"/>
          <w:color w:val="000000" w:themeColor="text1"/>
          <w:sz w:val="18"/>
          <w:szCs w:val="18"/>
        </w:rPr>
        <w:t xml:space="preserve"> </w:t>
      </w:r>
      <w:r w:rsidR="00693FAD" w:rsidRPr="00D67C60">
        <w:rPr>
          <w:rFonts w:ascii="Arial" w:hAnsi="Arial" w:cs="Arial"/>
          <w:color w:val="000000" w:themeColor="text1"/>
          <w:sz w:val="18"/>
          <w:szCs w:val="18"/>
        </w:rPr>
        <w:t xml:space="preserve">measures, ensuring results-based accountability. </w:t>
      </w:r>
    </w:p>
    <w:p w:rsidR="00361BFE" w:rsidRPr="00D67C60" w:rsidRDefault="00361BFE" w:rsidP="00D67C60">
      <w:pPr>
        <w:autoSpaceDE w:val="0"/>
        <w:autoSpaceDN w:val="0"/>
        <w:adjustRightInd w:val="0"/>
        <w:spacing w:after="0"/>
        <w:rPr>
          <w:rFonts w:ascii="Arial" w:hAnsi="Arial" w:cs="Arial"/>
          <w:color w:val="000000" w:themeColor="text1"/>
          <w:sz w:val="18"/>
          <w:szCs w:val="18"/>
        </w:rPr>
      </w:pPr>
    </w:p>
    <w:p w:rsidR="00693FAD" w:rsidRPr="00D67C60" w:rsidRDefault="00361BFE" w:rsidP="00D67C60">
      <w:pPr>
        <w:autoSpaceDE w:val="0"/>
        <w:autoSpaceDN w:val="0"/>
        <w:adjustRightInd w:val="0"/>
        <w:spacing w:after="0"/>
        <w:rPr>
          <w:rFonts w:ascii="Arial" w:hAnsi="Arial" w:cs="Arial"/>
          <w:color w:val="000000" w:themeColor="text1"/>
          <w:sz w:val="18"/>
          <w:szCs w:val="18"/>
        </w:rPr>
      </w:pPr>
      <w:r w:rsidRPr="00D67C60">
        <w:rPr>
          <w:rFonts w:ascii="Arial" w:hAnsi="Arial" w:cs="Arial"/>
          <w:color w:val="000000" w:themeColor="text1"/>
          <w:sz w:val="18"/>
          <w:szCs w:val="18"/>
        </w:rPr>
        <w:t>Her presentations include</w:t>
      </w:r>
      <w:r w:rsidR="00693FAD" w:rsidRPr="00D67C60">
        <w:rPr>
          <w:rFonts w:ascii="Arial" w:hAnsi="Arial" w:cs="Arial"/>
          <w:color w:val="000000" w:themeColor="text1"/>
          <w:sz w:val="18"/>
          <w:szCs w:val="18"/>
        </w:rPr>
        <w:t xml:space="preserve"> “What Does an Early Childhood M</w:t>
      </w:r>
      <w:r w:rsidRPr="00D67C60">
        <w:rPr>
          <w:rFonts w:ascii="Arial" w:hAnsi="Arial" w:cs="Arial"/>
          <w:color w:val="000000" w:themeColor="text1"/>
          <w:sz w:val="18"/>
          <w:szCs w:val="18"/>
        </w:rPr>
        <w:t xml:space="preserve">ental Health Consultant </w:t>
      </w:r>
      <w:r w:rsidR="00693FAD" w:rsidRPr="00D67C60">
        <w:rPr>
          <w:rFonts w:ascii="Arial" w:hAnsi="Arial" w:cs="Arial"/>
          <w:color w:val="000000" w:themeColor="text1"/>
          <w:sz w:val="18"/>
          <w:szCs w:val="18"/>
        </w:rPr>
        <w:t>do in the</w:t>
      </w:r>
    </w:p>
    <w:p w:rsidR="00693FAD" w:rsidRPr="00D67C60" w:rsidRDefault="00693FAD" w:rsidP="00D67C60">
      <w:pPr>
        <w:autoSpaceDE w:val="0"/>
        <w:autoSpaceDN w:val="0"/>
        <w:adjustRightInd w:val="0"/>
        <w:spacing w:after="0"/>
        <w:rPr>
          <w:rFonts w:ascii="Arial" w:hAnsi="Arial" w:cs="Arial"/>
          <w:color w:val="000000" w:themeColor="text1"/>
          <w:sz w:val="18"/>
          <w:szCs w:val="18"/>
        </w:rPr>
      </w:pPr>
      <w:proofErr w:type="gramStart"/>
      <w:r w:rsidRPr="00D67C60">
        <w:rPr>
          <w:rFonts w:ascii="Arial" w:hAnsi="Arial" w:cs="Arial"/>
          <w:color w:val="000000" w:themeColor="text1"/>
          <w:sz w:val="18"/>
          <w:szCs w:val="18"/>
        </w:rPr>
        <w:t>Classroom?</w:t>
      </w:r>
      <w:proofErr w:type="gramEnd"/>
      <w:r w:rsidRPr="00D67C60">
        <w:rPr>
          <w:rFonts w:ascii="Arial" w:hAnsi="Arial" w:cs="Arial"/>
          <w:color w:val="000000" w:themeColor="text1"/>
          <w:sz w:val="18"/>
          <w:szCs w:val="18"/>
        </w:rPr>
        <w:t xml:space="preserve"> Establishing Practice Standards for Delivering ECMH Consultation,” at the international 14th</w:t>
      </w:r>
    </w:p>
    <w:p w:rsidR="00693FAD" w:rsidRPr="00D67C60" w:rsidRDefault="00693FAD" w:rsidP="00D67C60">
      <w:pPr>
        <w:autoSpaceDE w:val="0"/>
        <w:autoSpaceDN w:val="0"/>
        <w:adjustRightInd w:val="0"/>
        <w:spacing w:after="0"/>
        <w:rPr>
          <w:rFonts w:ascii="Arial" w:hAnsi="Arial" w:cs="Arial"/>
          <w:color w:val="000000" w:themeColor="text1"/>
          <w:sz w:val="18"/>
          <w:szCs w:val="18"/>
        </w:rPr>
      </w:pPr>
      <w:proofErr w:type="gramStart"/>
      <w:r w:rsidRPr="00D67C60">
        <w:rPr>
          <w:rFonts w:ascii="Arial" w:hAnsi="Arial" w:cs="Arial"/>
          <w:color w:val="000000" w:themeColor="text1"/>
          <w:sz w:val="18"/>
          <w:szCs w:val="18"/>
        </w:rPr>
        <w:t>WAIMH World Congress.</w:t>
      </w:r>
      <w:proofErr w:type="gramEnd"/>
      <w:r w:rsidRPr="00D67C60">
        <w:rPr>
          <w:rFonts w:ascii="Arial" w:hAnsi="Arial" w:cs="Arial"/>
          <w:color w:val="000000" w:themeColor="text1"/>
          <w:sz w:val="18"/>
          <w:szCs w:val="18"/>
        </w:rPr>
        <w:t xml:space="preserve"> </w:t>
      </w:r>
      <w:r w:rsidR="002176A8">
        <w:rPr>
          <w:rFonts w:ascii="Arial" w:hAnsi="Arial" w:cs="Arial"/>
          <w:color w:val="000000" w:themeColor="text1"/>
          <w:sz w:val="18"/>
          <w:szCs w:val="18"/>
        </w:rPr>
        <w:t xml:space="preserve"> </w:t>
      </w:r>
      <w:r w:rsidRPr="00D67C60">
        <w:rPr>
          <w:rFonts w:ascii="Arial" w:hAnsi="Arial" w:cs="Arial"/>
          <w:color w:val="000000" w:themeColor="text1"/>
          <w:sz w:val="18"/>
          <w:szCs w:val="18"/>
        </w:rPr>
        <w:t>She is an active member of RAINE</w:t>
      </w:r>
      <w:r w:rsidR="00361BFE" w:rsidRPr="00D67C60">
        <w:rPr>
          <w:rFonts w:ascii="Arial" w:hAnsi="Arial" w:cs="Arial"/>
          <w:color w:val="000000" w:themeColor="text1"/>
          <w:sz w:val="18"/>
          <w:szCs w:val="18"/>
        </w:rPr>
        <w:t xml:space="preserve">, which brings national leaders </w:t>
      </w:r>
      <w:r w:rsidRPr="00D67C60">
        <w:rPr>
          <w:rFonts w:ascii="Arial" w:hAnsi="Arial" w:cs="Arial"/>
          <w:color w:val="000000" w:themeColor="text1"/>
          <w:sz w:val="18"/>
          <w:szCs w:val="18"/>
        </w:rPr>
        <w:t>in the field of Early Childhood Men</w:t>
      </w:r>
      <w:r w:rsidR="00361BFE" w:rsidRPr="00D67C60">
        <w:rPr>
          <w:rFonts w:ascii="Arial" w:hAnsi="Arial" w:cs="Arial"/>
          <w:color w:val="000000" w:themeColor="text1"/>
          <w:sz w:val="18"/>
          <w:szCs w:val="18"/>
        </w:rPr>
        <w:t xml:space="preserve">tal Health Consultation </w:t>
      </w:r>
      <w:r w:rsidRPr="00D67C60">
        <w:rPr>
          <w:rFonts w:ascii="Arial" w:hAnsi="Arial" w:cs="Arial"/>
          <w:color w:val="000000" w:themeColor="text1"/>
          <w:sz w:val="18"/>
          <w:szCs w:val="18"/>
        </w:rPr>
        <w:t>together to advance practice, pol</w:t>
      </w:r>
      <w:r w:rsidR="00361BFE" w:rsidRPr="00D67C60">
        <w:rPr>
          <w:rFonts w:ascii="Arial" w:hAnsi="Arial" w:cs="Arial"/>
          <w:color w:val="000000" w:themeColor="text1"/>
          <w:sz w:val="18"/>
          <w:szCs w:val="18"/>
        </w:rPr>
        <w:t xml:space="preserve">icy and research. She is a member of various state </w:t>
      </w:r>
      <w:r w:rsidRPr="00D67C60">
        <w:rPr>
          <w:rFonts w:ascii="Arial" w:hAnsi="Arial" w:cs="Arial"/>
          <w:color w:val="000000" w:themeColor="text1"/>
          <w:sz w:val="18"/>
          <w:szCs w:val="18"/>
        </w:rPr>
        <w:t>groups that look to extend the quality of care related to social and emotional standards for young</w:t>
      </w:r>
    </w:p>
    <w:p w:rsidR="00361BFE" w:rsidRPr="00D67C60" w:rsidRDefault="00361BFE" w:rsidP="002176A8">
      <w:pPr>
        <w:autoSpaceDE w:val="0"/>
        <w:autoSpaceDN w:val="0"/>
        <w:adjustRightInd w:val="0"/>
        <w:spacing w:after="0"/>
        <w:rPr>
          <w:rFonts w:ascii="Arial" w:hAnsi="Arial" w:cs="Arial"/>
          <w:color w:val="000000" w:themeColor="text1"/>
          <w:sz w:val="18"/>
          <w:szCs w:val="18"/>
        </w:rPr>
      </w:pPr>
      <w:proofErr w:type="gramStart"/>
      <w:r w:rsidRPr="00D67C60">
        <w:rPr>
          <w:rFonts w:ascii="Arial" w:hAnsi="Arial" w:cs="Arial"/>
          <w:color w:val="000000" w:themeColor="text1"/>
          <w:sz w:val="18"/>
          <w:szCs w:val="18"/>
        </w:rPr>
        <w:t>c</w:t>
      </w:r>
      <w:r w:rsidR="00693FAD" w:rsidRPr="00D67C60">
        <w:rPr>
          <w:rFonts w:ascii="Arial" w:hAnsi="Arial" w:cs="Arial"/>
          <w:color w:val="000000" w:themeColor="text1"/>
          <w:sz w:val="18"/>
          <w:szCs w:val="18"/>
        </w:rPr>
        <w:t>hil</w:t>
      </w:r>
      <w:r w:rsidRPr="00D67C60">
        <w:rPr>
          <w:rFonts w:ascii="Arial" w:hAnsi="Arial" w:cs="Arial"/>
          <w:color w:val="000000" w:themeColor="text1"/>
          <w:sz w:val="18"/>
          <w:szCs w:val="18"/>
        </w:rPr>
        <w:t>dren</w:t>
      </w:r>
      <w:proofErr w:type="gramEnd"/>
      <w:r w:rsidRPr="00D67C60">
        <w:rPr>
          <w:rFonts w:ascii="Arial" w:hAnsi="Arial" w:cs="Arial"/>
          <w:color w:val="000000" w:themeColor="text1"/>
          <w:sz w:val="18"/>
          <w:szCs w:val="18"/>
        </w:rPr>
        <w:t xml:space="preserve">, including </w:t>
      </w:r>
      <w:r w:rsidR="00693FAD" w:rsidRPr="00D67C60">
        <w:rPr>
          <w:rFonts w:ascii="Arial" w:hAnsi="Arial" w:cs="Arial"/>
          <w:color w:val="000000" w:themeColor="text1"/>
          <w:sz w:val="18"/>
          <w:szCs w:val="18"/>
        </w:rPr>
        <w:t>the Governors Early Chi</w:t>
      </w:r>
      <w:r w:rsidRPr="00D67C60">
        <w:rPr>
          <w:rFonts w:ascii="Arial" w:hAnsi="Arial" w:cs="Arial"/>
          <w:color w:val="000000" w:themeColor="text1"/>
          <w:sz w:val="18"/>
          <w:szCs w:val="18"/>
        </w:rPr>
        <w:t>ldhood Education Cabinet Health Promotions Work Group, t</w:t>
      </w:r>
      <w:r w:rsidR="00693FAD" w:rsidRPr="00D67C60">
        <w:rPr>
          <w:rFonts w:ascii="Arial" w:hAnsi="Arial" w:cs="Arial"/>
          <w:color w:val="000000" w:themeColor="text1"/>
          <w:sz w:val="18"/>
          <w:szCs w:val="18"/>
        </w:rPr>
        <w:t>he State Department of Education Early Le</w:t>
      </w:r>
      <w:r w:rsidRPr="00D67C60">
        <w:rPr>
          <w:rFonts w:ascii="Arial" w:hAnsi="Arial" w:cs="Arial"/>
          <w:color w:val="000000" w:themeColor="text1"/>
          <w:sz w:val="18"/>
          <w:szCs w:val="18"/>
        </w:rPr>
        <w:t xml:space="preserve">arning and Development Standard </w:t>
      </w:r>
      <w:r w:rsidR="00693FAD" w:rsidRPr="00D67C60">
        <w:rPr>
          <w:rFonts w:ascii="Arial" w:hAnsi="Arial" w:cs="Arial"/>
          <w:color w:val="000000" w:themeColor="text1"/>
          <w:sz w:val="18"/>
          <w:szCs w:val="18"/>
        </w:rPr>
        <w:t>Development Institute –Social and Emotional Development Co</w:t>
      </w:r>
      <w:r w:rsidRPr="00D67C60">
        <w:rPr>
          <w:rFonts w:ascii="Arial" w:hAnsi="Arial" w:cs="Arial"/>
          <w:color w:val="000000" w:themeColor="text1"/>
          <w:sz w:val="18"/>
          <w:szCs w:val="18"/>
        </w:rPr>
        <w:t xml:space="preserve">mmittee, Connecticut’s Disaster </w:t>
      </w:r>
      <w:r w:rsidR="00693FAD" w:rsidRPr="00D67C60">
        <w:rPr>
          <w:rFonts w:ascii="Arial" w:hAnsi="Arial" w:cs="Arial"/>
          <w:color w:val="000000" w:themeColor="text1"/>
          <w:sz w:val="18"/>
          <w:szCs w:val="18"/>
        </w:rPr>
        <w:t>Preparedness DEMHS Child Safety and Crisis Respo</w:t>
      </w:r>
      <w:r w:rsidR="00532A90" w:rsidRPr="00D67C60">
        <w:rPr>
          <w:rFonts w:ascii="Arial" w:hAnsi="Arial" w:cs="Arial"/>
          <w:color w:val="000000" w:themeColor="text1"/>
          <w:sz w:val="18"/>
          <w:szCs w:val="18"/>
        </w:rPr>
        <w:t xml:space="preserve">nse Subcommittee on Child Care, and </w:t>
      </w:r>
      <w:r w:rsidR="00693FAD" w:rsidRPr="00D67C60">
        <w:rPr>
          <w:rFonts w:ascii="Arial" w:hAnsi="Arial" w:cs="Arial"/>
          <w:color w:val="000000" w:themeColor="text1"/>
          <w:sz w:val="18"/>
          <w:szCs w:val="18"/>
        </w:rPr>
        <w:t>the Connecticut Infant Me</w:t>
      </w:r>
      <w:r w:rsidR="00532A90" w:rsidRPr="00D67C60">
        <w:rPr>
          <w:rFonts w:ascii="Arial" w:hAnsi="Arial" w:cs="Arial"/>
          <w:color w:val="000000" w:themeColor="text1"/>
          <w:sz w:val="18"/>
          <w:szCs w:val="18"/>
        </w:rPr>
        <w:t>ntal Health Endorsement Project.</w:t>
      </w:r>
      <w:r w:rsidR="002176A8">
        <w:rPr>
          <w:rFonts w:ascii="Arial" w:hAnsi="Arial" w:cs="Arial"/>
          <w:color w:val="000000" w:themeColor="text1"/>
          <w:sz w:val="18"/>
          <w:szCs w:val="18"/>
        </w:rPr>
        <w:br/>
      </w:r>
    </w:p>
    <w:p w:rsidR="00F47CB1" w:rsidRPr="00D67C60" w:rsidRDefault="002176A8" w:rsidP="002176A8">
      <w:pPr>
        <w:autoSpaceDE w:val="0"/>
        <w:autoSpaceDN w:val="0"/>
        <w:adjustRightInd w:val="0"/>
        <w:spacing w:after="0"/>
        <w:rPr>
          <w:rFonts w:ascii="Arial" w:hAnsi="Arial" w:cs="Arial"/>
          <w:color w:val="000000" w:themeColor="text1"/>
          <w:sz w:val="18"/>
          <w:szCs w:val="18"/>
        </w:rPr>
      </w:pPr>
      <w:r>
        <w:rPr>
          <w:rFonts w:ascii="Arial" w:hAnsi="Arial" w:cs="Arial"/>
          <w:color w:val="000000" w:themeColor="text1"/>
          <w:sz w:val="18"/>
          <w:szCs w:val="18"/>
        </w:rPr>
        <w:t>Publications include</w:t>
      </w:r>
      <w:r w:rsidR="00361BFE" w:rsidRPr="00D67C60">
        <w:rPr>
          <w:rFonts w:ascii="Arial" w:hAnsi="Arial" w:cs="Arial"/>
          <w:color w:val="000000" w:themeColor="text1"/>
          <w:sz w:val="18"/>
          <w:szCs w:val="18"/>
        </w:rPr>
        <w:t xml:space="preserve"> “Solid Ground: A Resource for</w:t>
      </w:r>
      <w:r>
        <w:rPr>
          <w:rFonts w:ascii="Arial" w:hAnsi="Arial" w:cs="Arial"/>
          <w:color w:val="000000" w:themeColor="text1"/>
          <w:sz w:val="18"/>
          <w:szCs w:val="18"/>
        </w:rPr>
        <w:t xml:space="preserve"> Early Childhood Mental Health </w:t>
      </w:r>
      <w:r w:rsidR="00361BFE" w:rsidRPr="00D67C60">
        <w:rPr>
          <w:rFonts w:ascii="Arial" w:hAnsi="Arial" w:cs="Arial"/>
          <w:color w:val="000000" w:themeColor="text1"/>
          <w:sz w:val="18"/>
          <w:szCs w:val="18"/>
        </w:rPr>
        <w:t xml:space="preserve">Consultation,” Elizabeth </w:t>
      </w:r>
      <w:proofErr w:type="spellStart"/>
      <w:r w:rsidR="00361BFE" w:rsidRPr="00D67C60">
        <w:rPr>
          <w:rFonts w:ascii="Arial" w:hAnsi="Arial" w:cs="Arial"/>
          <w:color w:val="000000" w:themeColor="text1"/>
          <w:sz w:val="18"/>
          <w:szCs w:val="18"/>
        </w:rPr>
        <w:t>Bicio</w:t>
      </w:r>
      <w:proofErr w:type="spellEnd"/>
      <w:r w:rsidR="00361BFE" w:rsidRPr="00D67C60">
        <w:rPr>
          <w:rFonts w:ascii="Arial" w:hAnsi="Arial" w:cs="Arial"/>
          <w:color w:val="000000" w:themeColor="text1"/>
          <w:sz w:val="18"/>
          <w:szCs w:val="18"/>
        </w:rPr>
        <w:t>, Sam Moy, and Heather Starkey (200</w:t>
      </w:r>
      <w:r>
        <w:rPr>
          <w:rFonts w:ascii="Arial" w:hAnsi="Arial" w:cs="Arial"/>
          <w:color w:val="000000" w:themeColor="text1"/>
          <w:sz w:val="18"/>
          <w:szCs w:val="18"/>
        </w:rPr>
        <w:t xml:space="preserve">7); “Early Childhood Consultant </w:t>
      </w:r>
      <w:r w:rsidR="00361BFE" w:rsidRPr="00D67C60">
        <w:rPr>
          <w:rFonts w:ascii="Arial" w:hAnsi="Arial" w:cs="Arial"/>
          <w:color w:val="000000" w:themeColor="text1"/>
          <w:sz w:val="18"/>
          <w:szCs w:val="18"/>
        </w:rPr>
        <w:t>Partnership in America,” Preschool Education Journal (Beijing), Walter Gil</w:t>
      </w:r>
      <w:r>
        <w:rPr>
          <w:rFonts w:ascii="Arial" w:hAnsi="Arial" w:cs="Arial"/>
          <w:color w:val="000000" w:themeColor="text1"/>
          <w:sz w:val="18"/>
          <w:szCs w:val="18"/>
        </w:rPr>
        <w:t xml:space="preserve">liam, Tong Liu, Elizabeth </w:t>
      </w:r>
      <w:proofErr w:type="spellStart"/>
      <w:r>
        <w:rPr>
          <w:rFonts w:ascii="Arial" w:hAnsi="Arial" w:cs="Arial"/>
          <w:color w:val="000000" w:themeColor="text1"/>
          <w:sz w:val="18"/>
          <w:szCs w:val="18"/>
        </w:rPr>
        <w:t>Bicio</w:t>
      </w:r>
      <w:proofErr w:type="spellEnd"/>
      <w:r w:rsidR="00361BFE" w:rsidRPr="00D67C60">
        <w:rPr>
          <w:rFonts w:ascii="Arial" w:hAnsi="Arial" w:cs="Arial"/>
          <w:color w:val="000000" w:themeColor="text1"/>
          <w:sz w:val="18"/>
          <w:szCs w:val="18"/>
        </w:rPr>
        <w:t xml:space="preserve">&amp; </w:t>
      </w:r>
      <w:proofErr w:type="spellStart"/>
      <w:r w:rsidR="00361BFE" w:rsidRPr="00D67C60">
        <w:rPr>
          <w:rFonts w:ascii="Arial" w:hAnsi="Arial" w:cs="Arial"/>
          <w:color w:val="000000" w:themeColor="text1"/>
          <w:sz w:val="18"/>
          <w:szCs w:val="18"/>
        </w:rPr>
        <w:t>Ruibin</w:t>
      </w:r>
      <w:proofErr w:type="spellEnd"/>
      <w:r w:rsidR="00361BFE" w:rsidRPr="00D67C60">
        <w:rPr>
          <w:rFonts w:ascii="Arial" w:hAnsi="Arial" w:cs="Arial"/>
          <w:color w:val="000000" w:themeColor="text1"/>
          <w:sz w:val="18"/>
          <w:szCs w:val="18"/>
        </w:rPr>
        <w:t xml:space="preserve"> Mei (2012/03); ECCP Application User Manual V3.0” Elizabeth</w:t>
      </w:r>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Bicio</w:t>
      </w:r>
      <w:proofErr w:type="spellEnd"/>
      <w:r>
        <w:rPr>
          <w:rFonts w:ascii="Arial" w:hAnsi="Arial" w:cs="Arial"/>
          <w:color w:val="000000" w:themeColor="text1"/>
          <w:sz w:val="18"/>
          <w:szCs w:val="18"/>
        </w:rPr>
        <w:t xml:space="preserve"> and Ron Ho,” (2009); and “</w:t>
      </w:r>
      <w:r w:rsidR="00361BFE" w:rsidRPr="00D67C60">
        <w:rPr>
          <w:rFonts w:ascii="Arial" w:hAnsi="Arial" w:cs="Arial"/>
          <w:color w:val="000000" w:themeColor="text1"/>
          <w:sz w:val="18"/>
          <w:szCs w:val="18"/>
        </w:rPr>
        <w:t>Establishing Practice Standards for Delivering ECMH Consultation.”</w:t>
      </w:r>
    </w:p>
    <w:p w:rsidR="00F47CB1" w:rsidRPr="00D67C60" w:rsidRDefault="00F47CB1" w:rsidP="00D67C60">
      <w:pPr>
        <w:rPr>
          <w:rFonts w:ascii="Arial" w:hAnsi="Arial" w:cs="Arial"/>
          <w:color w:val="000000" w:themeColor="text1"/>
          <w:sz w:val="18"/>
          <w:szCs w:val="18"/>
        </w:rPr>
      </w:pPr>
    </w:p>
    <w:p w:rsidR="0030439A" w:rsidRPr="002176A8" w:rsidRDefault="00F47CB1" w:rsidP="002176A8">
      <w:pPr>
        <w:pStyle w:val="Heading1"/>
        <w:shd w:val="clear" w:color="auto" w:fill="FFFFFF"/>
        <w:spacing w:before="0"/>
        <w:rPr>
          <w:rFonts w:ascii="Arial" w:hAnsi="Arial" w:cs="Arial"/>
          <w:bCs w:val="0"/>
          <w:color w:val="000000" w:themeColor="text1"/>
          <w:sz w:val="18"/>
          <w:szCs w:val="18"/>
        </w:rPr>
      </w:pPr>
      <w:r w:rsidRPr="00D67C60">
        <w:rPr>
          <w:rFonts w:ascii="Arial" w:hAnsi="Arial" w:cs="Arial"/>
          <w:bCs w:val="0"/>
          <w:color w:val="000000" w:themeColor="text1"/>
          <w:sz w:val="18"/>
          <w:szCs w:val="18"/>
        </w:rPr>
        <w:t xml:space="preserve">Walter </w:t>
      </w:r>
      <w:r w:rsidR="002176A8">
        <w:rPr>
          <w:rFonts w:ascii="Arial" w:hAnsi="Arial" w:cs="Arial"/>
          <w:bCs w:val="0"/>
          <w:color w:val="000000" w:themeColor="text1"/>
          <w:sz w:val="18"/>
          <w:szCs w:val="18"/>
        </w:rPr>
        <w:t xml:space="preserve">S. </w:t>
      </w:r>
      <w:r w:rsidRPr="00D67C60">
        <w:rPr>
          <w:rFonts w:ascii="Arial" w:hAnsi="Arial" w:cs="Arial"/>
          <w:bCs w:val="0"/>
          <w:color w:val="000000" w:themeColor="text1"/>
          <w:sz w:val="18"/>
          <w:szCs w:val="18"/>
        </w:rPr>
        <w:t>Gilliam, PhD</w:t>
      </w:r>
      <w:r w:rsidR="002176A8">
        <w:rPr>
          <w:rFonts w:ascii="Arial" w:hAnsi="Arial" w:cs="Arial"/>
          <w:bCs w:val="0"/>
          <w:color w:val="000000" w:themeColor="text1"/>
          <w:sz w:val="18"/>
          <w:szCs w:val="18"/>
        </w:rPr>
        <w:br/>
      </w:r>
    </w:p>
    <w:p w:rsidR="0030439A" w:rsidRPr="00D67C60" w:rsidRDefault="0030439A" w:rsidP="00D67C60">
      <w:pPr>
        <w:rPr>
          <w:rFonts w:ascii="Arial" w:hAnsi="Arial" w:cs="Arial"/>
          <w:color w:val="000000" w:themeColor="text1"/>
          <w:sz w:val="18"/>
          <w:szCs w:val="18"/>
          <w:shd w:val="clear" w:color="auto" w:fill="FFFFFF"/>
        </w:rPr>
      </w:pPr>
      <w:r w:rsidRPr="00D67C60">
        <w:rPr>
          <w:rFonts w:ascii="Arial" w:hAnsi="Arial" w:cs="Arial"/>
          <w:color w:val="000000" w:themeColor="text1"/>
          <w:sz w:val="18"/>
          <w:szCs w:val="18"/>
          <w:shd w:val="clear" w:color="auto" w:fill="FFFFFF"/>
        </w:rPr>
        <w:t>W</w:t>
      </w:r>
      <w:r w:rsidR="002176A8">
        <w:rPr>
          <w:rFonts w:ascii="Arial" w:hAnsi="Arial" w:cs="Arial"/>
          <w:color w:val="000000" w:themeColor="text1"/>
          <w:sz w:val="18"/>
          <w:szCs w:val="18"/>
          <w:shd w:val="clear" w:color="auto" w:fill="FFFFFF"/>
        </w:rPr>
        <w:t xml:space="preserve">alter </w:t>
      </w:r>
      <w:r w:rsidRPr="00D67C60">
        <w:rPr>
          <w:rFonts w:ascii="Arial" w:hAnsi="Arial" w:cs="Arial"/>
          <w:color w:val="000000" w:themeColor="text1"/>
          <w:sz w:val="18"/>
          <w:szCs w:val="18"/>
          <w:shd w:val="clear" w:color="auto" w:fill="FFFFFF"/>
        </w:rPr>
        <w:t xml:space="preserve">Gilliam is </w:t>
      </w:r>
      <w:r w:rsidR="00F47CB1" w:rsidRPr="00D67C60">
        <w:rPr>
          <w:rFonts w:ascii="Arial" w:hAnsi="Arial" w:cs="Arial"/>
          <w:color w:val="000000" w:themeColor="text1"/>
          <w:sz w:val="18"/>
          <w:szCs w:val="18"/>
          <w:shd w:val="clear" w:color="auto" w:fill="FFFFFF"/>
        </w:rPr>
        <w:t xml:space="preserve">Director of The Edward </w:t>
      </w:r>
      <w:proofErr w:type="spellStart"/>
      <w:r w:rsidR="00F47CB1" w:rsidRPr="00D67C60">
        <w:rPr>
          <w:rFonts w:ascii="Arial" w:hAnsi="Arial" w:cs="Arial"/>
          <w:color w:val="000000" w:themeColor="text1"/>
          <w:sz w:val="18"/>
          <w:szCs w:val="18"/>
          <w:shd w:val="clear" w:color="auto" w:fill="FFFFFF"/>
        </w:rPr>
        <w:t>Zigler</w:t>
      </w:r>
      <w:proofErr w:type="spellEnd"/>
      <w:r w:rsidR="00F47CB1" w:rsidRPr="00D67C60">
        <w:rPr>
          <w:rFonts w:ascii="Arial" w:hAnsi="Arial" w:cs="Arial"/>
          <w:color w:val="000000" w:themeColor="text1"/>
          <w:sz w:val="18"/>
          <w:szCs w:val="18"/>
          <w:shd w:val="clear" w:color="auto" w:fill="FFFFFF"/>
        </w:rPr>
        <w:t xml:space="preserve"> Center in Child Development and Social Policy and Associate Professor of Child Psychiatry and Psychology at the Child Study Center, Yale School of Medicine. He is on the board of directors for the National Association of Child Care</w:t>
      </w:r>
      <w:r w:rsidRPr="00D67C60">
        <w:rPr>
          <w:rFonts w:ascii="Arial" w:hAnsi="Arial" w:cs="Arial"/>
          <w:color w:val="000000" w:themeColor="text1"/>
          <w:sz w:val="18"/>
          <w:szCs w:val="18"/>
          <w:shd w:val="clear" w:color="auto" w:fill="FFFFFF"/>
        </w:rPr>
        <w:t xml:space="preserve"> Resource and Referral Agencies; </w:t>
      </w:r>
      <w:r w:rsidR="00F47CB1" w:rsidRPr="00D67C60">
        <w:rPr>
          <w:rFonts w:ascii="Arial" w:hAnsi="Arial" w:cs="Arial"/>
          <w:color w:val="000000" w:themeColor="text1"/>
          <w:sz w:val="18"/>
          <w:szCs w:val="18"/>
          <w:shd w:val="clear" w:color="auto" w:fill="FFFFFF"/>
        </w:rPr>
        <w:t>a fellow at Zero to Three and the National Institute for Early Education Research</w:t>
      </w:r>
      <w:r w:rsidRPr="00D67C60">
        <w:rPr>
          <w:rFonts w:ascii="Arial" w:hAnsi="Arial" w:cs="Arial"/>
          <w:color w:val="000000" w:themeColor="text1"/>
          <w:sz w:val="18"/>
          <w:szCs w:val="18"/>
          <w:shd w:val="clear" w:color="auto" w:fill="FFFFFF"/>
        </w:rPr>
        <w:t>;</w:t>
      </w:r>
      <w:r w:rsidR="00F47CB1" w:rsidRPr="00D67C60">
        <w:rPr>
          <w:rFonts w:ascii="Arial" w:hAnsi="Arial" w:cs="Arial"/>
          <w:color w:val="000000" w:themeColor="text1"/>
          <w:sz w:val="18"/>
          <w:szCs w:val="18"/>
          <w:shd w:val="clear" w:color="auto" w:fill="FFFFFF"/>
        </w:rPr>
        <w:t xml:space="preserve"> and served as a senior advisor to the National Association for the Education of Young Children (NAEYC). Dr. Gilliam is co-recipient of the 2008 </w:t>
      </w:r>
      <w:proofErr w:type="spellStart"/>
      <w:r w:rsidR="00F47CB1" w:rsidRPr="00D67C60">
        <w:rPr>
          <w:rFonts w:ascii="Arial" w:hAnsi="Arial" w:cs="Arial"/>
          <w:color w:val="000000" w:themeColor="text1"/>
          <w:sz w:val="18"/>
          <w:szCs w:val="18"/>
          <w:shd w:val="clear" w:color="auto" w:fill="FFFFFF"/>
        </w:rPr>
        <w:t>Grawemeyer</w:t>
      </w:r>
      <w:proofErr w:type="spellEnd"/>
      <w:r w:rsidR="00F47CB1" w:rsidRPr="00D67C60">
        <w:rPr>
          <w:rFonts w:ascii="Arial" w:hAnsi="Arial" w:cs="Arial"/>
          <w:color w:val="000000" w:themeColor="text1"/>
          <w:sz w:val="18"/>
          <w:szCs w:val="18"/>
          <w:shd w:val="clear" w:color="auto" w:fill="FFFFFF"/>
        </w:rPr>
        <w:t xml:space="preserve"> Award in Education for the coauthored book</w:t>
      </w:r>
      <w:r w:rsidR="00F47CB1" w:rsidRPr="00D67C60">
        <w:rPr>
          <w:rStyle w:val="apple-converted-space"/>
          <w:rFonts w:ascii="Arial" w:hAnsi="Arial" w:cs="Arial"/>
          <w:color w:val="000000" w:themeColor="text1"/>
          <w:sz w:val="18"/>
          <w:szCs w:val="18"/>
          <w:shd w:val="clear" w:color="auto" w:fill="FFFFFF"/>
        </w:rPr>
        <w:t> </w:t>
      </w:r>
      <w:r w:rsidR="00F47CB1" w:rsidRPr="00D67C60">
        <w:rPr>
          <w:rStyle w:val="Emphasis"/>
          <w:rFonts w:ascii="Arial" w:hAnsi="Arial" w:cs="Arial"/>
          <w:color w:val="000000" w:themeColor="text1"/>
          <w:sz w:val="18"/>
          <w:szCs w:val="18"/>
          <w:shd w:val="clear" w:color="auto" w:fill="FFFFFF"/>
        </w:rPr>
        <w:t>A Vision for Universal Preschool Education</w:t>
      </w:r>
      <w:r w:rsidR="00F47CB1" w:rsidRPr="00D67C60">
        <w:rPr>
          <w:rFonts w:ascii="Arial" w:hAnsi="Arial" w:cs="Arial"/>
          <w:color w:val="000000" w:themeColor="text1"/>
          <w:sz w:val="18"/>
          <w:szCs w:val="18"/>
          <w:shd w:val="clear" w:color="auto" w:fill="FFFFFF"/>
        </w:rPr>
        <w:t>.</w:t>
      </w:r>
      <w:r w:rsidR="00F47CB1" w:rsidRPr="00D67C60">
        <w:rPr>
          <w:rStyle w:val="apple-converted-space"/>
          <w:rFonts w:ascii="Arial" w:hAnsi="Arial" w:cs="Arial"/>
          <w:color w:val="000000" w:themeColor="text1"/>
          <w:sz w:val="18"/>
          <w:szCs w:val="18"/>
          <w:shd w:val="clear" w:color="auto" w:fill="FFFFFF"/>
        </w:rPr>
        <w:t> </w:t>
      </w:r>
      <w:r w:rsidR="00F47CB1" w:rsidRPr="00D67C60">
        <w:rPr>
          <w:rFonts w:ascii="Arial" w:hAnsi="Arial" w:cs="Arial"/>
          <w:color w:val="000000" w:themeColor="text1"/>
          <w:sz w:val="18"/>
          <w:szCs w:val="18"/>
        </w:rPr>
        <w:br/>
      </w:r>
      <w:r w:rsidR="00F47CB1" w:rsidRPr="00D67C60">
        <w:rPr>
          <w:rFonts w:ascii="Arial" w:hAnsi="Arial" w:cs="Arial"/>
          <w:color w:val="000000" w:themeColor="text1"/>
          <w:sz w:val="18"/>
          <w:szCs w:val="18"/>
        </w:rPr>
        <w:br/>
      </w:r>
      <w:r w:rsidR="00F47CB1" w:rsidRPr="00D67C60">
        <w:rPr>
          <w:rFonts w:ascii="Arial" w:hAnsi="Arial" w:cs="Arial"/>
          <w:color w:val="000000" w:themeColor="text1"/>
          <w:sz w:val="18"/>
          <w:szCs w:val="18"/>
          <w:shd w:val="clear" w:color="auto" w:fill="FFFFFF"/>
        </w:rPr>
        <w:t xml:space="preserve">Dr. Gilliam’s research involves early childhood education and intervention policy analysis (specifically how policies translate into effective services), ways to improve the quality of prekindergarten and child care services, the impact of early childhood education programs on children’s school readiness, and effective methods for reducing classroom </w:t>
      </w:r>
      <w:r w:rsidR="00F47CB1" w:rsidRPr="00D67C60">
        <w:rPr>
          <w:rFonts w:ascii="Arial" w:hAnsi="Arial" w:cs="Arial"/>
          <w:color w:val="000000" w:themeColor="text1"/>
          <w:sz w:val="18"/>
          <w:szCs w:val="18"/>
          <w:shd w:val="clear" w:color="auto" w:fill="FFFFFF"/>
        </w:rPr>
        <w:lastRenderedPageBreak/>
        <w:t xml:space="preserve">behavior problems and reducing the incidence of preschool expulsion. His scholarly writing addresses early childhood care and education programs, school readiness, and developmental assessment of young children. </w:t>
      </w:r>
    </w:p>
    <w:p w:rsidR="00F47CB1" w:rsidRPr="00D67C60" w:rsidRDefault="00F47CB1" w:rsidP="00D67C60">
      <w:pPr>
        <w:rPr>
          <w:rFonts w:ascii="Arial" w:hAnsi="Arial" w:cs="Arial"/>
          <w:color w:val="000000" w:themeColor="text1"/>
          <w:sz w:val="18"/>
          <w:szCs w:val="18"/>
          <w:shd w:val="clear" w:color="auto" w:fill="FFFFFF"/>
        </w:rPr>
      </w:pPr>
      <w:r w:rsidRPr="00D67C60">
        <w:rPr>
          <w:rFonts w:ascii="Arial" w:hAnsi="Arial" w:cs="Arial"/>
          <w:color w:val="000000" w:themeColor="text1"/>
          <w:sz w:val="18"/>
          <w:szCs w:val="18"/>
          <w:shd w:val="clear" w:color="auto" w:fill="FFFFFF"/>
        </w:rPr>
        <w:t>Dr. Gilliam has led national analyses of state-funded prekindergarten policies and mandates, how pr</w:t>
      </w:r>
      <w:r w:rsidR="0030439A" w:rsidRPr="00D67C60">
        <w:rPr>
          <w:rFonts w:ascii="Arial" w:hAnsi="Arial" w:cs="Arial"/>
          <w:color w:val="000000" w:themeColor="text1"/>
          <w:sz w:val="18"/>
          <w:szCs w:val="18"/>
          <w:shd w:val="clear" w:color="auto" w:fill="FFFFFF"/>
        </w:rPr>
        <w:t xml:space="preserve">ekindergarten programs </w:t>
      </w:r>
      <w:proofErr w:type="gramStart"/>
      <w:r w:rsidR="0030439A" w:rsidRPr="00D67C60">
        <w:rPr>
          <w:rFonts w:ascii="Arial" w:hAnsi="Arial" w:cs="Arial"/>
          <w:color w:val="000000" w:themeColor="text1"/>
          <w:sz w:val="18"/>
          <w:szCs w:val="18"/>
          <w:shd w:val="clear" w:color="auto" w:fill="FFFFFF"/>
        </w:rPr>
        <w:t>are</w:t>
      </w:r>
      <w:r w:rsidRPr="00D67C60">
        <w:rPr>
          <w:rFonts w:ascii="Arial" w:hAnsi="Arial" w:cs="Arial"/>
          <w:color w:val="000000" w:themeColor="text1"/>
          <w:sz w:val="18"/>
          <w:szCs w:val="18"/>
          <w:shd w:val="clear" w:color="auto" w:fill="FFFFFF"/>
        </w:rPr>
        <w:t xml:space="preserve"> implemented</w:t>
      </w:r>
      <w:proofErr w:type="gramEnd"/>
      <w:r w:rsidRPr="00D67C60">
        <w:rPr>
          <w:rFonts w:ascii="Arial" w:hAnsi="Arial" w:cs="Arial"/>
          <w:color w:val="000000" w:themeColor="text1"/>
          <w:sz w:val="18"/>
          <w:szCs w:val="18"/>
          <w:shd w:val="clear" w:color="auto" w:fill="FFFFFF"/>
        </w:rPr>
        <w:t xml:space="preserve"> across the range of policy contexts, and the effectiveness of these programs at improving school readiness and educational achievement, as well as experimental and quasi-experimental studies on methods to improve early education quality.</w:t>
      </w:r>
      <w:r w:rsidRPr="00D67C60">
        <w:rPr>
          <w:rStyle w:val="apple-converted-space"/>
          <w:rFonts w:ascii="Arial" w:hAnsi="Arial" w:cs="Arial"/>
          <w:color w:val="000000" w:themeColor="text1"/>
          <w:sz w:val="18"/>
          <w:szCs w:val="18"/>
          <w:shd w:val="clear" w:color="auto" w:fill="FFFFFF"/>
        </w:rPr>
        <w:t> </w:t>
      </w:r>
      <w:r w:rsidRPr="00D67C60">
        <w:rPr>
          <w:rFonts w:ascii="Arial" w:hAnsi="Arial" w:cs="Arial"/>
          <w:color w:val="000000" w:themeColor="text1"/>
          <w:sz w:val="18"/>
          <w:szCs w:val="18"/>
        </w:rPr>
        <w:br/>
      </w:r>
      <w:r w:rsidRPr="00D67C60">
        <w:rPr>
          <w:rFonts w:ascii="Arial" w:hAnsi="Arial" w:cs="Arial"/>
          <w:color w:val="000000" w:themeColor="text1"/>
          <w:sz w:val="18"/>
          <w:szCs w:val="18"/>
        </w:rPr>
        <w:br/>
      </w:r>
      <w:r w:rsidRPr="00D67C60">
        <w:rPr>
          <w:rFonts w:ascii="Arial" w:hAnsi="Arial" w:cs="Arial"/>
          <w:color w:val="000000" w:themeColor="text1"/>
          <w:sz w:val="18"/>
          <w:szCs w:val="18"/>
          <w:shd w:val="clear" w:color="auto" w:fill="FFFFFF"/>
        </w:rPr>
        <w:t>Dr. Gilliam actively provides consultation to state and federal decision-makers. His work has been covered in major national and internation</w:t>
      </w:r>
      <w:r w:rsidR="0030439A" w:rsidRPr="00D67C60">
        <w:rPr>
          <w:rFonts w:ascii="Arial" w:hAnsi="Arial" w:cs="Arial"/>
          <w:color w:val="000000" w:themeColor="text1"/>
          <w:sz w:val="18"/>
          <w:szCs w:val="18"/>
          <w:shd w:val="clear" w:color="auto" w:fill="FFFFFF"/>
        </w:rPr>
        <w:t>al news outlets (</w:t>
      </w:r>
      <w:r w:rsidRPr="00D67C60">
        <w:rPr>
          <w:rStyle w:val="Emphasis"/>
          <w:rFonts w:ascii="Arial" w:hAnsi="Arial" w:cs="Arial"/>
          <w:color w:val="000000" w:themeColor="text1"/>
          <w:sz w:val="18"/>
          <w:szCs w:val="18"/>
          <w:shd w:val="clear" w:color="auto" w:fill="FFFFFF"/>
        </w:rPr>
        <w:t>New York Times</w:t>
      </w:r>
      <w:r w:rsidRPr="00D67C60">
        <w:rPr>
          <w:rFonts w:ascii="Arial" w:hAnsi="Arial" w:cs="Arial"/>
          <w:color w:val="000000" w:themeColor="text1"/>
          <w:sz w:val="18"/>
          <w:szCs w:val="18"/>
          <w:shd w:val="clear" w:color="auto" w:fill="FFFFFF"/>
        </w:rPr>
        <w:t>,</w:t>
      </w:r>
      <w:r w:rsidRPr="00D67C60">
        <w:rPr>
          <w:rStyle w:val="apple-converted-space"/>
          <w:rFonts w:ascii="Arial" w:hAnsi="Arial" w:cs="Arial"/>
          <w:color w:val="000000" w:themeColor="text1"/>
          <w:sz w:val="18"/>
          <w:szCs w:val="18"/>
          <w:shd w:val="clear" w:color="auto" w:fill="FFFFFF"/>
        </w:rPr>
        <w:t> </w:t>
      </w:r>
      <w:r w:rsidRPr="00D67C60">
        <w:rPr>
          <w:rStyle w:val="Emphasis"/>
          <w:rFonts w:ascii="Arial" w:hAnsi="Arial" w:cs="Arial"/>
          <w:color w:val="000000" w:themeColor="text1"/>
          <w:sz w:val="18"/>
          <w:szCs w:val="18"/>
          <w:shd w:val="clear" w:color="auto" w:fill="FFFFFF"/>
        </w:rPr>
        <w:t>Wall Street Journal</w:t>
      </w:r>
      <w:r w:rsidRPr="00D67C60">
        <w:rPr>
          <w:rFonts w:ascii="Arial" w:hAnsi="Arial" w:cs="Arial"/>
          <w:color w:val="000000" w:themeColor="text1"/>
          <w:sz w:val="18"/>
          <w:szCs w:val="18"/>
          <w:shd w:val="clear" w:color="auto" w:fill="FFFFFF"/>
        </w:rPr>
        <w:t>,</w:t>
      </w:r>
      <w:r w:rsidRPr="00D67C60">
        <w:rPr>
          <w:rStyle w:val="apple-converted-space"/>
          <w:rFonts w:ascii="Arial" w:hAnsi="Arial" w:cs="Arial"/>
          <w:color w:val="000000" w:themeColor="text1"/>
          <w:sz w:val="18"/>
          <w:szCs w:val="18"/>
          <w:shd w:val="clear" w:color="auto" w:fill="FFFFFF"/>
        </w:rPr>
        <w:t> </w:t>
      </w:r>
      <w:r w:rsidRPr="00D67C60">
        <w:rPr>
          <w:rStyle w:val="Emphasis"/>
          <w:rFonts w:ascii="Arial" w:hAnsi="Arial" w:cs="Arial"/>
          <w:color w:val="000000" w:themeColor="text1"/>
          <w:sz w:val="18"/>
          <w:szCs w:val="18"/>
          <w:shd w:val="clear" w:color="auto" w:fill="FFFFFF"/>
        </w:rPr>
        <w:t>Washington Post</w:t>
      </w:r>
      <w:r w:rsidRPr="00D67C60">
        <w:rPr>
          <w:rFonts w:ascii="Arial" w:hAnsi="Arial" w:cs="Arial"/>
          <w:color w:val="000000" w:themeColor="text1"/>
          <w:sz w:val="18"/>
          <w:szCs w:val="18"/>
          <w:shd w:val="clear" w:color="auto" w:fill="FFFFFF"/>
        </w:rPr>
        <w:t>,</w:t>
      </w:r>
      <w:r w:rsidRPr="00D67C60">
        <w:rPr>
          <w:rStyle w:val="apple-converted-space"/>
          <w:rFonts w:ascii="Arial" w:hAnsi="Arial" w:cs="Arial"/>
          <w:color w:val="000000" w:themeColor="text1"/>
          <w:sz w:val="18"/>
          <w:szCs w:val="18"/>
          <w:shd w:val="clear" w:color="auto" w:fill="FFFFFF"/>
        </w:rPr>
        <w:t> </w:t>
      </w:r>
      <w:r w:rsidRPr="00D67C60">
        <w:rPr>
          <w:rStyle w:val="Emphasis"/>
          <w:rFonts w:ascii="Arial" w:hAnsi="Arial" w:cs="Arial"/>
          <w:color w:val="000000" w:themeColor="text1"/>
          <w:sz w:val="18"/>
          <w:szCs w:val="18"/>
          <w:shd w:val="clear" w:color="auto" w:fill="FFFFFF"/>
        </w:rPr>
        <w:t>USA Today</w:t>
      </w:r>
      <w:r w:rsidR="0030439A" w:rsidRPr="00D67C60">
        <w:rPr>
          <w:rFonts w:ascii="Arial" w:hAnsi="Arial" w:cs="Arial"/>
          <w:color w:val="000000" w:themeColor="text1"/>
          <w:sz w:val="18"/>
          <w:szCs w:val="18"/>
          <w:shd w:val="clear" w:color="auto" w:fill="FFFFFF"/>
        </w:rPr>
        <w:t xml:space="preserve">, </w:t>
      </w:r>
      <w:r w:rsidRPr="00D67C60">
        <w:rPr>
          <w:rStyle w:val="Emphasis"/>
          <w:rFonts w:ascii="Arial" w:hAnsi="Arial" w:cs="Arial"/>
          <w:color w:val="000000" w:themeColor="text1"/>
          <w:sz w:val="18"/>
          <w:szCs w:val="18"/>
          <w:shd w:val="clear" w:color="auto" w:fill="FFFFFF"/>
        </w:rPr>
        <w:t>National Public Radio</w:t>
      </w:r>
      <w:r w:rsidR="0030439A" w:rsidRPr="00D67C60">
        <w:rPr>
          <w:rFonts w:ascii="Arial" w:hAnsi="Arial" w:cs="Arial"/>
          <w:color w:val="000000" w:themeColor="text1"/>
          <w:sz w:val="18"/>
          <w:szCs w:val="18"/>
          <w:shd w:val="clear" w:color="auto" w:fill="FFFFFF"/>
        </w:rPr>
        <w:t xml:space="preserve">, </w:t>
      </w:r>
      <w:r w:rsidRPr="00D67C60">
        <w:rPr>
          <w:rStyle w:val="Emphasis"/>
          <w:rFonts w:ascii="Arial" w:hAnsi="Arial" w:cs="Arial"/>
          <w:color w:val="000000" w:themeColor="text1"/>
          <w:sz w:val="18"/>
          <w:szCs w:val="18"/>
          <w:shd w:val="clear" w:color="auto" w:fill="FFFFFF"/>
        </w:rPr>
        <w:t>NBC Today Show</w:t>
      </w:r>
      <w:r w:rsidRPr="00D67C60">
        <w:rPr>
          <w:rFonts w:ascii="Arial" w:hAnsi="Arial" w:cs="Arial"/>
          <w:color w:val="000000" w:themeColor="text1"/>
          <w:sz w:val="18"/>
          <w:szCs w:val="18"/>
          <w:shd w:val="clear" w:color="auto" w:fill="FFFFFF"/>
        </w:rPr>
        <w:t>,</w:t>
      </w:r>
      <w:r w:rsidRPr="00D67C60">
        <w:rPr>
          <w:rStyle w:val="apple-converted-space"/>
          <w:rFonts w:ascii="Arial" w:hAnsi="Arial" w:cs="Arial"/>
          <w:color w:val="000000" w:themeColor="text1"/>
          <w:sz w:val="18"/>
          <w:szCs w:val="18"/>
          <w:shd w:val="clear" w:color="auto" w:fill="FFFFFF"/>
        </w:rPr>
        <w:t> </w:t>
      </w:r>
      <w:r w:rsidRPr="00D67C60">
        <w:rPr>
          <w:rStyle w:val="Emphasis"/>
          <w:rFonts w:ascii="Arial" w:hAnsi="Arial" w:cs="Arial"/>
          <w:color w:val="000000" w:themeColor="text1"/>
          <w:sz w:val="18"/>
          <w:szCs w:val="18"/>
          <w:shd w:val="clear" w:color="auto" w:fill="FFFFFF"/>
        </w:rPr>
        <w:t xml:space="preserve">CBS </w:t>
      </w:r>
      <w:proofErr w:type="gramStart"/>
      <w:r w:rsidRPr="00D67C60">
        <w:rPr>
          <w:rStyle w:val="Emphasis"/>
          <w:rFonts w:ascii="Arial" w:hAnsi="Arial" w:cs="Arial"/>
          <w:color w:val="000000" w:themeColor="text1"/>
          <w:sz w:val="18"/>
          <w:szCs w:val="18"/>
          <w:shd w:val="clear" w:color="auto" w:fill="FFFFFF"/>
        </w:rPr>
        <w:t>The</w:t>
      </w:r>
      <w:proofErr w:type="gramEnd"/>
      <w:r w:rsidRPr="00D67C60">
        <w:rPr>
          <w:rStyle w:val="Emphasis"/>
          <w:rFonts w:ascii="Arial" w:hAnsi="Arial" w:cs="Arial"/>
          <w:color w:val="000000" w:themeColor="text1"/>
          <w:sz w:val="18"/>
          <w:szCs w:val="18"/>
          <w:shd w:val="clear" w:color="auto" w:fill="FFFFFF"/>
        </w:rPr>
        <w:t xml:space="preserve"> Early Show</w:t>
      </w:r>
      <w:r w:rsidRPr="00D67C60">
        <w:rPr>
          <w:rFonts w:ascii="Arial" w:hAnsi="Arial" w:cs="Arial"/>
          <w:color w:val="000000" w:themeColor="text1"/>
          <w:sz w:val="18"/>
          <w:szCs w:val="18"/>
          <w:shd w:val="clear" w:color="auto" w:fill="FFFFFF"/>
        </w:rPr>
        <w:t>,</w:t>
      </w:r>
      <w:r w:rsidRPr="00D67C60">
        <w:rPr>
          <w:rStyle w:val="apple-converted-space"/>
          <w:rFonts w:ascii="Arial" w:hAnsi="Arial" w:cs="Arial"/>
          <w:color w:val="000000" w:themeColor="text1"/>
          <w:sz w:val="18"/>
          <w:szCs w:val="18"/>
          <w:shd w:val="clear" w:color="auto" w:fill="FFFFFF"/>
        </w:rPr>
        <w:t> </w:t>
      </w:r>
      <w:r w:rsidRPr="00D67C60">
        <w:rPr>
          <w:rStyle w:val="Emphasis"/>
          <w:rFonts w:ascii="Arial" w:hAnsi="Arial" w:cs="Arial"/>
          <w:color w:val="000000" w:themeColor="text1"/>
          <w:sz w:val="18"/>
          <w:szCs w:val="18"/>
          <w:shd w:val="clear" w:color="auto" w:fill="FFFFFF"/>
        </w:rPr>
        <w:t>ABC World News</w:t>
      </w:r>
      <w:r w:rsidR="0030439A" w:rsidRPr="00D67C60">
        <w:rPr>
          <w:rFonts w:ascii="Arial" w:hAnsi="Arial" w:cs="Arial"/>
          <w:color w:val="000000" w:themeColor="text1"/>
          <w:sz w:val="18"/>
          <w:szCs w:val="18"/>
          <w:shd w:val="clear" w:color="auto" w:fill="FFFFFF"/>
        </w:rPr>
        <w:t>, CNN, FOX</w:t>
      </w:r>
      <w:r w:rsidRPr="00D67C60">
        <w:rPr>
          <w:rFonts w:ascii="Arial" w:hAnsi="Arial" w:cs="Arial"/>
          <w:color w:val="000000" w:themeColor="text1"/>
          <w:sz w:val="18"/>
          <w:szCs w:val="18"/>
          <w:shd w:val="clear" w:color="auto" w:fill="FFFFFF"/>
        </w:rPr>
        <w:t>).</w:t>
      </w:r>
    </w:p>
    <w:p w:rsidR="00F47CB1" w:rsidRPr="00D67C60" w:rsidRDefault="0030439A" w:rsidP="00D67C60">
      <w:pPr>
        <w:rPr>
          <w:rFonts w:ascii="Arial" w:hAnsi="Arial" w:cs="Arial"/>
          <w:color w:val="000000" w:themeColor="text1"/>
          <w:sz w:val="18"/>
          <w:szCs w:val="18"/>
        </w:rPr>
      </w:pPr>
      <w:r w:rsidRPr="00D67C60">
        <w:rPr>
          <w:rFonts w:ascii="Arial" w:hAnsi="Arial" w:cs="Arial"/>
          <w:color w:val="000000" w:themeColor="text1"/>
          <w:sz w:val="18"/>
          <w:szCs w:val="18"/>
          <w:shd w:val="clear" w:color="auto" w:fill="FFFFFF"/>
        </w:rPr>
        <w:t xml:space="preserve">He holds a PhD and MSc from the University of Kentucky, and did his postdoctoral </w:t>
      </w:r>
      <w:proofErr w:type="spellStart"/>
      <w:r w:rsidRPr="00D67C60">
        <w:rPr>
          <w:rFonts w:ascii="Arial" w:hAnsi="Arial" w:cs="Arial"/>
          <w:color w:val="000000" w:themeColor="text1"/>
          <w:sz w:val="18"/>
          <w:szCs w:val="18"/>
          <w:shd w:val="clear" w:color="auto" w:fill="FFFFFF"/>
        </w:rPr>
        <w:t>postdoctoral</w:t>
      </w:r>
      <w:proofErr w:type="spellEnd"/>
      <w:r w:rsidRPr="00D67C60">
        <w:rPr>
          <w:rFonts w:ascii="Arial" w:hAnsi="Arial" w:cs="Arial"/>
          <w:color w:val="000000" w:themeColor="text1"/>
          <w:sz w:val="18"/>
          <w:szCs w:val="18"/>
          <w:shd w:val="clear" w:color="auto" w:fill="FFFFFF"/>
        </w:rPr>
        <w:t xml:space="preserve"> fellowship in Clinical Psychology at Yale University School of Medicine.</w:t>
      </w:r>
      <w:r w:rsidR="00F47CB1" w:rsidRPr="00D67C60">
        <w:rPr>
          <w:rFonts w:ascii="Arial" w:hAnsi="Arial" w:cs="Arial"/>
          <w:color w:val="000000" w:themeColor="text1"/>
          <w:sz w:val="18"/>
          <w:szCs w:val="18"/>
        </w:rPr>
        <w:br/>
      </w:r>
      <w:r w:rsidR="00F47CB1" w:rsidRPr="00D67C60">
        <w:rPr>
          <w:rFonts w:ascii="Arial" w:hAnsi="Arial" w:cs="Arial"/>
          <w:color w:val="000000" w:themeColor="text1"/>
          <w:sz w:val="18"/>
          <w:szCs w:val="18"/>
        </w:rPr>
        <w:br/>
        <w:t xml:space="preserve">Dr. Gilliam is conducting a series of statewide random-controlled trials, examining the effectiveness of mental health consultation infused into </w:t>
      </w:r>
      <w:proofErr w:type="gramStart"/>
      <w:r w:rsidR="00F47CB1" w:rsidRPr="00D67C60">
        <w:rPr>
          <w:rFonts w:ascii="Arial" w:hAnsi="Arial" w:cs="Arial"/>
          <w:color w:val="000000" w:themeColor="text1"/>
          <w:sz w:val="18"/>
          <w:szCs w:val="18"/>
        </w:rPr>
        <w:t>child care</w:t>
      </w:r>
      <w:proofErr w:type="gramEnd"/>
      <w:r w:rsidR="00F47CB1" w:rsidRPr="00D67C60">
        <w:rPr>
          <w:rFonts w:ascii="Arial" w:hAnsi="Arial" w:cs="Arial"/>
          <w:color w:val="000000" w:themeColor="text1"/>
          <w:sz w:val="18"/>
          <w:szCs w:val="18"/>
        </w:rPr>
        <w:t xml:space="preserve"> and early education systems.</w:t>
      </w:r>
      <w:r w:rsidR="00F47CB1" w:rsidRPr="00D67C60">
        <w:rPr>
          <w:rStyle w:val="apple-converted-space"/>
          <w:rFonts w:ascii="Arial" w:hAnsi="Arial" w:cs="Arial"/>
          <w:color w:val="000000" w:themeColor="text1"/>
          <w:sz w:val="18"/>
          <w:szCs w:val="18"/>
        </w:rPr>
        <w:t> </w:t>
      </w:r>
      <w:r w:rsidR="00F47CB1" w:rsidRPr="00D67C60">
        <w:rPr>
          <w:rFonts w:ascii="Arial" w:hAnsi="Arial" w:cs="Arial"/>
          <w:color w:val="000000" w:themeColor="text1"/>
          <w:sz w:val="18"/>
          <w:szCs w:val="18"/>
        </w:rPr>
        <w:t>A series of studies examining preschool expulsion rates and practices are currently underway.</w:t>
      </w:r>
    </w:p>
    <w:p w:rsidR="00F47CB1" w:rsidRPr="00D67C60" w:rsidRDefault="0030439A" w:rsidP="00D67C60">
      <w:pPr>
        <w:rPr>
          <w:rFonts w:ascii="Arial" w:hAnsi="Arial" w:cs="Arial"/>
          <w:color w:val="000000" w:themeColor="text1"/>
          <w:sz w:val="18"/>
          <w:szCs w:val="18"/>
          <w:u w:val="single"/>
        </w:rPr>
      </w:pPr>
      <w:r w:rsidRPr="00D67C60">
        <w:rPr>
          <w:rFonts w:ascii="Arial" w:hAnsi="Arial" w:cs="Arial"/>
          <w:color w:val="000000" w:themeColor="text1"/>
          <w:sz w:val="18"/>
          <w:szCs w:val="18"/>
        </w:rPr>
        <w:t xml:space="preserve">For a list of selected publications, please go to </w:t>
      </w:r>
      <w:r w:rsidR="00BF1DC6" w:rsidRPr="00D67C60">
        <w:rPr>
          <w:rFonts w:ascii="Arial" w:hAnsi="Arial" w:cs="Arial"/>
          <w:color w:val="000000" w:themeColor="text1"/>
          <w:sz w:val="18"/>
          <w:szCs w:val="18"/>
        </w:rPr>
        <w:br/>
        <w:t>childstudycenter.yale.edu/faculty_people/walter_gilliam-2.profile</w:t>
      </w:r>
    </w:p>
    <w:p w:rsidR="00BF1DC6" w:rsidRPr="00D67C60" w:rsidRDefault="00BF1DC6" w:rsidP="00D67C60">
      <w:pPr>
        <w:rPr>
          <w:rFonts w:ascii="Arial" w:hAnsi="Arial" w:cs="Arial"/>
          <w:color w:val="000000" w:themeColor="text1"/>
          <w:sz w:val="18"/>
          <w:szCs w:val="18"/>
        </w:rPr>
      </w:pPr>
    </w:p>
    <w:p w:rsidR="00BF1DC6" w:rsidRPr="00D67C60" w:rsidRDefault="00BF1DC6" w:rsidP="00D67C60">
      <w:pPr>
        <w:rPr>
          <w:rFonts w:ascii="Arial" w:hAnsi="Arial" w:cs="Arial"/>
          <w:b/>
          <w:color w:val="000000" w:themeColor="text1"/>
          <w:sz w:val="18"/>
          <w:szCs w:val="18"/>
        </w:rPr>
      </w:pPr>
      <w:r w:rsidRPr="00D67C60">
        <w:rPr>
          <w:rFonts w:ascii="Arial" w:hAnsi="Arial" w:cs="Arial"/>
          <w:b/>
          <w:color w:val="000000" w:themeColor="text1"/>
          <w:sz w:val="18"/>
          <w:szCs w:val="18"/>
        </w:rPr>
        <w:t xml:space="preserve">John </w:t>
      </w:r>
      <w:proofErr w:type="spellStart"/>
      <w:r w:rsidRPr="00D67C60">
        <w:rPr>
          <w:rFonts w:ascii="Arial" w:hAnsi="Arial" w:cs="Arial"/>
          <w:b/>
          <w:color w:val="000000" w:themeColor="text1"/>
          <w:sz w:val="18"/>
          <w:szCs w:val="18"/>
        </w:rPr>
        <w:t>Frassinelli</w:t>
      </w:r>
      <w:proofErr w:type="spellEnd"/>
    </w:p>
    <w:p w:rsidR="00D67C60" w:rsidRPr="00CE0B2D" w:rsidRDefault="00D67C60" w:rsidP="00A3060C">
      <w:pPr>
        <w:pStyle w:val="CompanyNameOne"/>
        <w:tabs>
          <w:tab w:val="right" w:pos="-12412"/>
        </w:tabs>
        <w:spacing w:line="276" w:lineRule="auto"/>
        <w:rPr>
          <w:rFonts w:ascii="Arial" w:hAnsi="Arial" w:cs="Arial"/>
          <w:sz w:val="18"/>
          <w:szCs w:val="18"/>
        </w:rPr>
      </w:pPr>
      <w:r w:rsidRPr="00D67C60">
        <w:rPr>
          <w:rFonts w:ascii="Arial" w:hAnsi="Arial" w:cs="Arial"/>
          <w:bCs/>
          <w:sz w:val="18"/>
          <w:szCs w:val="18"/>
        </w:rPr>
        <w:t xml:space="preserve">John </w:t>
      </w:r>
      <w:proofErr w:type="spellStart"/>
      <w:r w:rsidRPr="00D67C60">
        <w:rPr>
          <w:rFonts w:ascii="Arial" w:hAnsi="Arial" w:cs="Arial"/>
          <w:bCs/>
          <w:sz w:val="18"/>
          <w:szCs w:val="18"/>
        </w:rPr>
        <w:t>Frassinelli</w:t>
      </w:r>
      <w:proofErr w:type="spellEnd"/>
      <w:r w:rsidRPr="00D67C60">
        <w:rPr>
          <w:rFonts w:ascii="Arial" w:hAnsi="Arial" w:cs="Arial"/>
          <w:b/>
          <w:bCs/>
          <w:sz w:val="18"/>
          <w:szCs w:val="18"/>
        </w:rPr>
        <w:t xml:space="preserve"> </w:t>
      </w:r>
      <w:r>
        <w:rPr>
          <w:rFonts w:ascii="Arial" w:hAnsi="Arial" w:cs="Arial"/>
          <w:sz w:val="18"/>
          <w:szCs w:val="18"/>
        </w:rPr>
        <w:t xml:space="preserve">is </w:t>
      </w:r>
      <w:r w:rsidRPr="00D67C60">
        <w:rPr>
          <w:rFonts w:ascii="Arial" w:hAnsi="Arial" w:cs="Arial"/>
          <w:sz w:val="18"/>
          <w:szCs w:val="18"/>
        </w:rPr>
        <w:t xml:space="preserve">Chief of the Bureau of Health/Nutrition, Family Services and Adult Education at the Connecticut State Department of Education.  </w:t>
      </w:r>
      <w:proofErr w:type="gramStart"/>
      <w:r>
        <w:rPr>
          <w:rFonts w:ascii="Arial" w:hAnsi="Arial" w:cs="Arial"/>
          <w:sz w:val="18"/>
          <w:szCs w:val="18"/>
        </w:rPr>
        <w:t xml:space="preserve">The </w:t>
      </w:r>
      <w:r w:rsidRPr="00D67C60">
        <w:rPr>
          <w:rFonts w:ascii="Arial" w:hAnsi="Arial" w:cs="Arial"/>
          <w:sz w:val="18"/>
          <w:szCs w:val="18"/>
        </w:rPr>
        <w:t>Bureau includes more than 60 pr</w:t>
      </w:r>
      <w:r w:rsidR="002176A8">
        <w:rPr>
          <w:rFonts w:ascii="Arial" w:hAnsi="Arial" w:cs="Arial"/>
          <w:sz w:val="18"/>
          <w:szCs w:val="18"/>
        </w:rPr>
        <w:t xml:space="preserve">ograms and initiatives: </w:t>
      </w:r>
      <w:r w:rsidRPr="00D67C60">
        <w:rPr>
          <w:rFonts w:ascii="Arial" w:hAnsi="Arial" w:cs="Arial"/>
          <w:sz w:val="18"/>
          <w:szCs w:val="18"/>
        </w:rPr>
        <w:t xml:space="preserve"> USDA Child Nutrition Programs; school social, emotional, menta</w:t>
      </w:r>
      <w:r w:rsidR="00CE0B2D">
        <w:rPr>
          <w:rFonts w:ascii="Arial" w:hAnsi="Arial" w:cs="Arial"/>
          <w:sz w:val="18"/>
          <w:szCs w:val="18"/>
        </w:rPr>
        <w:t xml:space="preserve">l and physical health, </w:t>
      </w:r>
      <w:r w:rsidRPr="00D67C60">
        <w:rPr>
          <w:rFonts w:ascii="Arial" w:hAnsi="Arial" w:cs="Arial"/>
          <w:sz w:val="18"/>
          <w:szCs w:val="18"/>
        </w:rPr>
        <w:t xml:space="preserve">school safety, climate improvement and bullying prevention; school nursing, counseling, psychology and social work support; parent, family and community engagement; support for </w:t>
      </w:r>
      <w:r w:rsidRPr="00BD0FC0">
        <w:rPr>
          <w:rFonts w:ascii="Arial" w:hAnsi="Arial" w:cs="Arial"/>
          <w:color w:val="000000" w:themeColor="text1"/>
          <w:sz w:val="18"/>
          <w:szCs w:val="18"/>
        </w:rPr>
        <w:t>homeless students; addressing chronic absenteeism, and assuring overall health as it impacts student emotional and physical wellness and achievement.</w:t>
      </w:r>
      <w:proofErr w:type="gramEnd"/>
      <w:r w:rsidRPr="00BD0FC0">
        <w:rPr>
          <w:rFonts w:ascii="Arial" w:hAnsi="Arial" w:cs="Arial"/>
          <w:color w:val="000000" w:themeColor="text1"/>
          <w:sz w:val="18"/>
          <w:szCs w:val="18"/>
        </w:rPr>
        <w:t xml:space="preserve">  </w:t>
      </w:r>
      <w:r w:rsidR="00CE0B2D">
        <w:rPr>
          <w:rFonts w:ascii="Arial" w:hAnsi="Arial" w:cs="Arial"/>
          <w:sz w:val="18"/>
          <w:szCs w:val="18"/>
        </w:rPr>
        <w:br/>
      </w:r>
      <w:r w:rsidR="00CE0B2D">
        <w:rPr>
          <w:rFonts w:ascii="Arial" w:hAnsi="Arial" w:cs="Arial"/>
          <w:sz w:val="18"/>
          <w:szCs w:val="18"/>
        </w:rPr>
        <w:br/>
      </w:r>
      <w:r w:rsidR="00CE0B2D">
        <w:rPr>
          <w:rFonts w:ascii="Arial" w:hAnsi="Arial" w:cs="Arial"/>
          <w:color w:val="000000" w:themeColor="text1"/>
          <w:sz w:val="18"/>
          <w:szCs w:val="18"/>
        </w:rPr>
        <w:t xml:space="preserve">Mr. </w:t>
      </w:r>
      <w:proofErr w:type="spellStart"/>
      <w:r w:rsidR="00CE0B2D">
        <w:rPr>
          <w:rFonts w:ascii="Arial" w:hAnsi="Arial" w:cs="Arial"/>
          <w:color w:val="000000" w:themeColor="text1"/>
          <w:sz w:val="18"/>
          <w:szCs w:val="18"/>
        </w:rPr>
        <w:t>Frassinelli</w:t>
      </w:r>
      <w:proofErr w:type="spellEnd"/>
      <w:r w:rsidR="00CE0B2D">
        <w:rPr>
          <w:rFonts w:ascii="Arial" w:hAnsi="Arial" w:cs="Arial"/>
          <w:color w:val="000000" w:themeColor="text1"/>
          <w:sz w:val="18"/>
          <w:szCs w:val="18"/>
        </w:rPr>
        <w:t xml:space="preserve"> </w:t>
      </w:r>
      <w:r w:rsidRPr="00BD0FC0">
        <w:rPr>
          <w:rFonts w:ascii="Arial" w:hAnsi="Arial" w:cs="Arial"/>
          <w:color w:val="000000" w:themeColor="text1"/>
          <w:sz w:val="18"/>
          <w:szCs w:val="18"/>
        </w:rPr>
        <w:t xml:space="preserve">oversees the implementation of adult education programs statewide, the management of the GED high school equivalency testing program and alternative paths to high school diplomas.  </w:t>
      </w:r>
    </w:p>
    <w:p w:rsidR="00BF1DC6" w:rsidRPr="00BD0FC0" w:rsidRDefault="00BF1DC6" w:rsidP="00D67C60">
      <w:pPr>
        <w:rPr>
          <w:rFonts w:ascii="Arial" w:hAnsi="Arial" w:cs="Arial"/>
          <w:color w:val="000000" w:themeColor="text1"/>
          <w:sz w:val="18"/>
          <w:szCs w:val="18"/>
        </w:rPr>
      </w:pPr>
    </w:p>
    <w:p w:rsidR="00BF1DC6" w:rsidRPr="00BD0FC0" w:rsidRDefault="00BF1DC6" w:rsidP="00D67C60">
      <w:pPr>
        <w:rPr>
          <w:rFonts w:ascii="Arial" w:hAnsi="Arial" w:cs="Arial"/>
          <w:color w:val="000000" w:themeColor="text1"/>
          <w:sz w:val="18"/>
          <w:szCs w:val="18"/>
        </w:rPr>
      </w:pPr>
    </w:p>
    <w:p w:rsidR="00BF1DC6" w:rsidRPr="00BD0FC0" w:rsidRDefault="00BD0FC0" w:rsidP="00D67C60">
      <w:pPr>
        <w:rPr>
          <w:rFonts w:ascii="Arial" w:hAnsi="Arial" w:cs="Arial"/>
          <w:b/>
          <w:color w:val="000000" w:themeColor="text1"/>
          <w:sz w:val="18"/>
          <w:szCs w:val="18"/>
        </w:rPr>
      </w:pPr>
      <w:r>
        <w:rPr>
          <w:rFonts w:ascii="Arial" w:hAnsi="Arial" w:cs="Arial"/>
          <w:b/>
          <w:color w:val="000000" w:themeColor="text1"/>
          <w:sz w:val="18"/>
          <w:szCs w:val="18"/>
        </w:rPr>
        <w:t>Patricia</w:t>
      </w:r>
      <w:r w:rsidR="00BF1DC6" w:rsidRPr="00BD0FC0">
        <w:rPr>
          <w:rFonts w:ascii="Arial" w:hAnsi="Arial" w:cs="Arial"/>
          <w:b/>
          <w:color w:val="000000" w:themeColor="text1"/>
          <w:sz w:val="18"/>
          <w:szCs w:val="18"/>
        </w:rPr>
        <w:t xml:space="preserve"> Sullivan-Kowalski</w:t>
      </w:r>
    </w:p>
    <w:p w:rsidR="00BD0FC0" w:rsidRPr="00BD0FC0" w:rsidRDefault="00BD0FC0" w:rsidP="00BD0FC0">
      <w:pPr>
        <w:rPr>
          <w:rFonts w:ascii="Arial" w:hAnsi="Arial" w:cs="Arial"/>
          <w:color w:val="000000" w:themeColor="text1"/>
          <w:sz w:val="18"/>
          <w:szCs w:val="18"/>
        </w:rPr>
      </w:pPr>
      <w:r w:rsidRPr="00BD0FC0">
        <w:rPr>
          <w:rFonts w:ascii="Arial" w:hAnsi="Arial" w:cs="Arial"/>
          <w:color w:val="000000" w:themeColor="text1"/>
          <w:sz w:val="18"/>
          <w:szCs w:val="18"/>
        </w:rPr>
        <w:t xml:space="preserve">Patricia Sullivan-Kowalski has </w:t>
      </w:r>
      <w:r>
        <w:rPr>
          <w:rFonts w:ascii="Arial" w:hAnsi="Arial" w:cs="Arial"/>
          <w:color w:val="000000" w:themeColor="text1"/>
          <w:sz w:val="18"/>
          <w:szCs w:val="18"/>
        </w:rPr>
        <w:t>been an educator in urban settings for 19 years. </w:t>
      </w:r>
      <w:r w:rsidRPr="00BD0FC0">
        <w:rPr>
          <w:rFonts w:ascii="Arial" w:hAnsi="Arial" w:cs="Arial"/>
          <w:color w:val="000000" w:themeColor="text1"/>
          <w:sz w:val="18"/>
          <w:szCs w:val="18"/>
        </w:rPr>
        <w:t>She h</w:t>
      </w:r>
      <w:r>
        <w:rPr>
          <w:rFonts w:ascii="Arial" w:hAnsi="Arial" w:cs="Arial"/>
          <w:color w:val="000000" w:themeColor="text1"/>
          <w:sz w:val="18"/>
          <w:szCs w:val="18"/>
        </w:rPr>
        <w:t xml:space="preserve">as been an Assistant Principal and </w:t>
      </w:r>
      <w:r w:rsidRPr="00BD0FC0">
        <w:rPr>
          <w:rFonts w:ascii="Arial" w:hAnsi="Arial" w:cs="Arial"/>
          <w:color w:val="000000" w:themeColor="text1"/>
          <w:sz w:val="18"/>
          <w:szCs w:val="18"/>
        </w:rPr>
        <w:t xml:space="preserve">Supervisor of Special </w:t>
      </w:r>
      <w:r>
        <w:rPr>
          <w:rFonts w:ascii="Arial" w:hAnsi="Arial" w:cs="Arial"/>
          <w:color w:val="000000" w:themeColor="text1"/>
          <w:sz w:val="18"/>
          <w:szCs w:val="18"/>
        </w:rPr>
        <w:t xml:space="preserve">Education, and is currently </w:t>
      </w:r>
      <w:r w:rsidRPr="00BD0FC0">
        <w:rPr>
          <w:rFonts w:ascii="Arial" w:hAnsi="Arial" w:cs="Arial"/>
          <w:color w:val="000000" w:themeColor="text1"/>
          <w:sz w:val="18"/>
          <w:szCs w:val="18"/>
        </w:rPr>
        <w:t>Director of the Of</w:t>
      </w:r>
      <w:r>
        <w:rPr>
          <w:rFonts w:ascii="Arial" w:hAnsi="Arial" w:cs="Arial"/>
          <w:color w:val="000000" w:themeColor="text1"/>
          <w:sz w:val="18"/>
          <w:szCs w:val="18"/>
        </w:rPr>
        <w:t xml:space="preserve">fice of Pupil Personnel for </w:t>
      </w:r>
      <w:r w:rsidRPr="00BD0FC0">
        <w:rPr>
          <w:rFonts w:ascii="Arial" w:hAnsi="Arial" w:cs="Arial"/>
          <w:color w:val="000000" w:themeColor="text1"/>
          <w:sz w:val="18"/>
          <w:szCs w:val="18"/>
        </w:rPr>
        <w:t>Meriden Publ</w:t>
      </w:r>
      <w:r>
        <w:rPr>
          <w:rFonts w:ascii="Arial" w:hAnsi="Arial" w:cs="Arial"/>
          <w:color w:val="000000" w:themeColor="text1"/>
          <w:sz w:val="18"/>
          <w:szCs w:val="18"/>
        </w:rPr>
        <w:t xml:space="preserve">ic Schools. Her focus over the </w:t>
      </w:r>
      <w:r w:rsidRPr="00BD0FC0">
        <w:rPr>
          <w:rFonts w:ascii="Arial" w:hAnsi="Arial" w:cs="Arial"/>
          <w:color w:val="000000" w:themeColor="text1"/>
          <w:sz w:val="18"/>
          <w:szCs w:val="18"/>
        </w:rPr>
        <w:t xml:space="preserve">last 6 years has been on increasing appropriate programming for students of all abilities </w:t>
      </w:r>
      <w:r>
        <w:rPr>
          <w:rFonts w:ascii="Arial" w:hAnsi="Arial" w:cs="Arial"/>
          <w:color w:val="000000" w:themeColor="text1"/>
          <w:sz w:val="18"/>
          <w:szCs w:val="18"/>
        </w:rPr>
        <w:t xml:space="preserve">by building district capacity and </w:t>
      </w:r>
      <w:r w:rsidRPr="00BD0FC0">
        <w:rPr>
          <w:rFonts w:ascii="Arial" w:hAnsi="Arial" w:cs="Arial"/>
          <w:color w:val="000000" w:themeColor="text1"/>
          <w:sz w:val="18"/>
          <w:szCs w:val="18"/>
        </w:rPr>
        <w:t xml:space="preserve">working with families to meet student needs.  </w:t>
      </w:r>
    </w:p>
    <w:p w:rsidR="00BF1DC6" w:rsidRPr="00BD0FC0" w:rsidRDefault="00BF1DC6" w:rsidP="00D67C60">
      <w:pPr>
        <w:rPr>
          <w:rFonts w:ascii="Arial" w:hAnsi="Arial" w:cs="Arial"/>
          <w:color w:val="000000" w:themeColor="text1"/>
          <w:sz w:val="18"/>
          <w:szCs w:val="18"/>
          <w:shd w:val="clear" w:color="auto" w:fill="FFFFFF"/>
        </w:rPr>
      </w:pPr>
    </w:p>
    <w:sectPr w:rsidR="00BF1DC6" w:rsidRPr="00BD0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8C"/>
    <w:rsid w:val="002176A8"/>
    <w:rsid w:val="0030439A"/>
    <w:rsid w:val="00361BFE"/>
    <w:rsid w:val="00532A90"/>
    <w:rsid w:val="00571A8C"/>
    <w:rsid w:val="00693FAD"/>
    <w:rsid w:val="007850CF"/>
    <w:rsid w:val="0084300D"/>
    <w:rsid w:val="008563A4"/>
    <w:rsid w:val="009302F3"/>
    <w:rsid w:val="00A3060C"/>
    <w:rsid w:val="00B20F87"/>
    <w:rsid w:val="00BD0FC0"/>
    <w:rsid w:val="00BF1DC6"/>
    <w:rsid w:val="00CB0C62"/>
    <w:rsid w:val="00CC2AC2"/>
    <w:rsid w:val="00CE0B2D"/>
    <w:rsid w:val="00D67C60"/>
    <w:rsid w:val="00F32663"/>
    <w:rsid w:val="00F47CB1"/>
    <w:rsid w:val="00F5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7C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7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A8C"/>
    <w:rPr>
      <w:b/>
      <w:bCs/>
    </w:rPr>
  </w:style>
  <w:style w:type="character" w:styleId="Emphasis">
    <w:name w:val="Emphasis"/>
    <w:basedOn w:val="DefaultParagraphFont"/>
    <w:uiPriority w:val="20"/>
    <w:qFormat/>
    <w:rsid w:val="00571A8C"/>
    <w:rPr>
      <w:i/>
      <w:iCs/>
    </w:rPr>
  </w:style>
  <w:style w:type="character" w:customStyle="1" w:styleId="Heading3Char">
    <w:name w:val="Heading 3 Char"/>
    <w:basedOn w:val="DefaultParagraphFont"/>
    <w:link w:val="Heading3"/>
    <w:uiPriority w:val="9"/>
    <w:rsid w:val="00F47CB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F47C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7CB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47CB1"/>
  </w:style>
  <w:style w:type="character" w:styleId="Hyperlink">
    <w:name w:val="Hyperlink"/>
    <w:basedOn w:val="DefaultParagraphFont"/>
    <w:uiPriority w:val="99"/>
    <w:unhideWhenUsed/>
    <w:rsid w:val="00F47CB1"/>
    <w:rPr>
      <w:color w:val="0000FF"/>
      <w:u w:val="single"/>
    </w:rPr>
  </w:style>
  <w:style w:type="paragraph" w:customStyle="1" w:styleId="CompanyNameOne">
    <w:name w:val="Company Name One"/>
    <w:basedOn w:val="Normal"/>
    <w:next w:val="Normal"/>
    <w:rsid w:val="00D67C60"/>
    <w:pPr>
      <w:tabs>
        <w:tab w:val="left" w:pos="1440"/>
        <w:tab w:val="right" w:pos="6480"/>
      </w:tabs>
      <w:spacing w:before="60" w:after="0" w:line="220" w:lineRule="atLeast"/>
    </w:pPr>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7C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7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A8C"/>
    <w:rPr>
      <w:b/>
      <w:bCs/>
    </w:rPr>
  </w:style>
  <w:style w:type="character" w:styleId="Emphasis">
    <w:name w:val="Emphasis"/>
    <w:basedOn w:val="DefaultParagraphFont"/>
    <w:uiPriority w:val="20"/>
    <w:qFormat/>
    <w:rsid w:val="00571A8C"/>
    <w:rPr>
      <w:i/>
      <w:iCs/>
    </w:rPr>
  </w:style>
  <w:style w:type="character" w:customStyle="1" w:styleId="Heading3Char">
    <w:name w:val="Heading 3 Char"/>
    <w:basedOn w:val="DefaultParagraphFont"/>
    <w:link w:val="Heading3"/>
    <w:uiPriority w:val="9"/>
    <w:rsid w:val="00F47CB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F47C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7CB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47CB1"/>
  </w:style>
  <w:style w:type="character" w:styleId="Hyperlink">
    <w:name w:val="Hyperlink"/>
    <w:basedOn w:val="DefaultParagraphFont"/>
    <w:uiPriority w:val="99"/>
    <w:unhideWhenUsed/>
    <w:rsid w:val="00F47CB1"/>
    <w:rPr>
      <w:color w:val="0000FF"/>
      <w:u w:val="single"/>
    </w:rPr>
  </w:style>
  <w:style w:type="paragraph" w:customStyle="1" w:styleId="CompanyNameOne">
    <w:name w:val="Company Name One"/>
    <w:basedOn w:val="Normal"/>
    <w:next w:val="Normal"/>
    <w:rsid w:val="00D67C60"/>
    <w:pPr>
      <w:tabs>
        <w:tab w:val="left" w:pos="1440"/>
        <w:tab w:val="right" w:pos="6480"/>
      </w:tabs>
      <w:spacing w:before="60" w:after="0" w:line="220" w:lineRule="atLeast"/>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1342">
      <w:bodyDiv w:val="1"/>
      <w:marLeft w:val="0"/>
      <w:marRight w:val="0"/>
      <w:marTop w:val="0"/>
      <w:marBottom w:val="0"/>
      <w:divBdr>
        <w:top w:val="none" w:sz="0" w:space="0" w:color="auto"/>
        <w:left w:val="none" w:sz="0" w:space="0" w:color="auto"/>
        <w:bottom w:val="none" w:sz="0" w:space="0" w:color="auto"/>
        <w:right w:val="none" w:sz="0" w:space="0" w:color="auto"/>
      </w:divBdr>
    </w:div>
    <w:div w:id="338626401">
      <w:bodyDiv w:val="1"/>
      <w:marLeft w:val="0"/>
      <w:marRight w:val="0"/>
      <w:marTop w:val="0"/>
      <w:marBottom w:val="0"/>
      <w:divBdr>
        <w:top w:val="none" w:sz="0" w:space="0" w:color="auto"/>
        <w:left w:val="none" w:sz="0" w:space="0" w:color="auto"/>
        <w:bottom w:val="none" w:sz="0" w:space="0" w:color="auto"/>
        <w:right w:val="none" w:sz="0" w:space="0" w:color="auto"/>
      </w:divBdr>
    </w:div>
    <w:div w:id="716124863">
      <w:bodyDiv w:val="1"/>
      <w:marLeft w:val="0"/>
      <w:marRight w:val="0"/>
      <w:marTop w:val="0"/>
      <w:marBottom w:val="0"/>
      <w:divBdr>
        <w:top w:val="none" w:sz="0" w:space="0" w:color="auto"/>
        <w:left w:val="none" w:sz="0" w:space="0" w:color="auto"/>
        <w:bottom w:val="none" w:sz="0" w:space="0" w:color="auto"/>
        <w:right w:val="none" w:sz="0" w:space="0" w:color="auto"/>
      </w:divBdr>
    </w:div>
    <w:div w:id="1396707547">
      <w:bodyDiv w:val="1"/>
      <w:marLeft w:val="0"/>
      <w:marRight w:val="0"/>
      <w:marTop w:val="0"/>
      <w:marBottom w:val="0"/>
      <w:divBdr>
        <w:top w:val="none" w:sz="0" w:space="0" w:color="auto"/>
        <w:left w:val="none" w:sz="0" w:space="0" w:color="auto"/>
        <w:bottom w:val="none" w:sz="0" w:space="0" w:color="auto"/>
        <w:right w:val="none" w:sz="0" w:space="0" w:color="auto"/>
      </w:divBdr>
    </w:div>
    <w:div w:id="1506479205">
      <w:bodyDiv w:val="1"/>
      <w:marLeft w:val="0"/>
      <w:marRight w:val="0"/>
      <w:marTop w:val="0"/>
      <w:marBottom w:val="0"/>
      <w:divBdr>
        <w:top w:val="none" w:sz="0" w:space="0" w:color="auto"/>
        <w:left w:val="none" w:sz="0" w:space="0" w:color="auto"/>
        <w:bottom w:val="none" w:sz="0" w:space="0" w:color="auto"/>
        <w:right w:val="none" w:sz="0" w:space="0" w:color="auto"/>
      </w:divBdr>
    </w:div>
    <w:div w:id="1748072952">
      <w:bodyDiv w:val="1"/>
      <w:marLeft w:val="0"/>
      <w:marRight w:val="0"/>
      <w:marTop w:val="0"/>
      <w:marBottom w:val="0"/>
      <w:divBdr>
        <w:top w:val="none" w:sz="0" w:space="0" w:color="auto"/>
        <w:left w:val="none" w:sz="0" w:space="0" w:color="auto"/>
        <w:bottom w:val="none" w:sz="0" w:space="0" w:color="auto"/>
        <w:right w:val="none" w:sz="0" w:space="0" w:color="auto"/>
      </w:divBdr>
      <w:divsChild>
        <w:div w:id="642809660">
          <w:marLeft w:val="0"/>
          <w:marRight w:val="0"/>
          <w:marTop w:val="0"/>
          <w:marBottom w:val="0"/>
          <w:divBdr>
            <w:top w:val="none" w:sz="0" w:space="0" w:color="auto"/>
            <w:left w:val="none" w:sz="0" w:space="0" w:color="auto"/>
            <w:bottom w:val="none" w:sz="0" w:space="0" w:color="auto"/>
            <w:right w:val="none" w:sz="0" w:space="0" w:color="auto"/>
          </w:divBdr>
        </w:div>
        <w:div w:id="1087267015">
          <w:marLeft w:val="0"/>
          <w:marRight w:val="0"/>
          <w:marTop w:val="0"/>
          <w:marBottom w:val="0"/>
          <w:divBdr>
            <w:top w:val="none" w:sz="0" w:space="0" w:color="auto"/>
            <w:left w:val="none" w:sz="0" w:space="0" w:color="auto"/>
            <w:bottom w:val="none" w:sz="0" w:space="0" w:color="auto"/>
            <w:right w:val="none" w:sz="0" w:space="0" w:color="auto"/>
          </w:divBdr>
        </w:div>
      </w:divsChild>
    </w:div>
    <w:div w:id="1800805085">
      <w:bodyDiv w:val="1"/>
      <w:marLeft w:val="0"/>
      <w:marRight w:val="0"/>
      <w:marTop w:val="0"/>
      <w:marBottom w:val="0"/>
      <w:divBdr>
        <w:top w:val="none" w:sz="0" w:space="0" w:color="auto"/>
        <w:left w:val="none" w:sz="0" w:space="0" w:color="auto"/>
        <w:bottom w:val="none" w:sz="0" w:space="0" w:color="auto"/>
        <w:right w:val="none" w:sz="0" w:space="0" w:color="auto"/>
      </w:divBdr>
    </w:div>
    <w:div w:id="1991205061">
      <w:bodyDiv w:val="1"/>
      <w:marLeft w:val="0"/>
      <w:marRight w:val="0"/>
      <w:marTop w:val="0"/>
      <w:marBottom w:val="0"/>
      <w:divBdr>
        <w:top w:val="none" w:sz="0" w:space="0" w:color="auto"/>
        <w:left w:val="none" w:sz="0" w:space="0" w:color="auto"/>
        <w:bottom w:val="none" w:sz="0" w:space="0" w:color="auto"/>
        <w:right w:val="none" w:sz="0" w:space="0" w:color="auto"/>
      </w:divBdr>
    </w:div>
    <w:div w:id="19927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Berk</dc:creator>
  <cp:lastModifiedBy>Bonnie Berk</cp:lastModifiedBy>
  <cp:revision>5</cp:revision>
  <dcterms:created xsi:type="dcterms:W3CDTF">2015-09-28T14:07:00Z</dcterms:created>
  <dcterms:modified xsi:type="dcterms:W3CDTF">2015-09-28T15:41:00Z</dcterms:modified>
</cp:coreProperties>
</file>